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77" w:rsidRPr="00372FDA" w:rsidRDefault="000D6877" w:rsidP="000D6877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r w:rsidRPr="00372FDA">
        <w:rPr>
          <w:rFonts w:ascii="Times New Roman" w:hAnsi="Times New Roman" w:cs="Times New Roman"/>
          <w:sz w:val="22"/>
          <w:szCs w:val="18"/>
        </w:rPr>
        <w:t>УТВЕРЖДАЮ</w:t>
      </w:r>
    </w:p>
    <w:p w:rsidR="000D6877" w:rsidRPr="00A0677E" w:rsidRDefault="000D6877" w:rsidP="000D6877">
      <w:pPr>
        <w:pStyle w:val="ConsPlusNonformat"/>
        <w:jc w:val="right"/>
        <w:rPr>
          <w:rFonts w:ascii="Times New Roman" w:hAnsi="Times New Roman" w:cs="Times New Roman"/>
          <w:sz w:val="22"/>
          <w:szCs w:val="18"/>
          <w:u w:val="single"/>
        </w:rPr>
      </w:pPr>
      <w:r w:rsidRPr="00A0677E">
        <w:rPr>
          <w:rFonts w:ascii="Times New Roman" w:hAnsi="Times New Roman" w:cs="Times New Roman"/>
          <w:sz w:val="22"/>
          <w:szCs w:val="18"/>
          <w:u w:val="single"/>
        </w:rPr>
        <w:t>Руководитель</w:t>
      </w:r>
    </w:p>
    <w:p w:rsidR="000D6877" w:rsidRPr="00372FDA" w:rsidRDefault="000D6877" w:rsidP="000D6877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r w:rsidRPr="00372FDA">
        <w:rPr>
          <w:rFonts w:ascii="Times New Roman" w:hAnsi="Times New Roman" w:cs="Times New Roman"/>
          <w:sz w:val="22"/>
          <w:szCs w:val="18"/>
        </w:rPr>
        <w:t>(уполномоченное лицо)</w:t>
      </w:r>
    </w:p>
    <w:p w:rsidR="000D6877" w:rsidRPr="00372FDA" w:rsidRDefault="000D6877" w:rsidP="000D6877">
      <w:pPr>
        <w:pStyle w:val="ConsPlusNonformat"/>
        <w:jc w:val="right"/>
        <w:rPr>
          <w:rFonts w:ascii="Times New Roman" w:hAnsi="Times New Roman" w:cs="Times New Roman"/>
          <w:sz w:val="22"/>
          <w:szCs w:val="18"/>
          <w:u w:val="single"/>
        </w:rPr>
      </w:pPr>
      <w:r>
        <w:rPr>
          <w:rFonts w:ascii="Times New Roman" w:hAnsi="Times New Roman" w:cs="Times New Roman"/>
          <w:sz w:val="22"/>
          <w:szCs w:val="18"/>
          <w:u w:val="single"/>
        </w:rPr>
        <w:t xml:space="preserve">Управление культуры, </w:t>
      </w:r>
      <w:r w:rsidRPr="00372FDA">
        <w:rPr>
          <w:rFonts w:ascii="Times New Roman" w:hAnsi="Times New Roman" w:cs="Times New Roman"/>
          <w:sz w:val="22"/>
          <w:szCs w:val="18"/>
          <w:u w:val="single"/>
        </w:rPr>
        <w:t>национальной политики</w:t>
      </w:r>
      <w:r>
        <w:rPr>
          <w:rFonts w:ascii="Times New Roman" w:hAnsi="Times New Roman" w:cs="Times New Roman"/>
          <w:sz w:val="22"/>
          <w:szCs w:val="18"/>
          <w:u w:val="single"/>
        </w:rPr>
        <w:t xml:space="preserve"> и туризма</w:t>
      </w:r>
      <w:r w:rsidRPr="00372FDA">
        <w:rPr>
          <w:rFonts w:ascii="Times New Roman" w:hAnsi="Times New Roman" w:cs="Times New Roman"/>
          <w:sz w:val="22"/>
          <w:szCs w:val="18"/>
          <w:u w:val="single"/>
        </w:rPr>
        <w:t xml:space="preserve"> администрации</w:t>
      </w:r>
    </w:p>
    <w:p w:rsidR="000D6877" w:rsidRPr="00372FDA" w:rsidRDefault="000D6877" w:rsidP="000D6877">
      <w:pPr>
        <w:pStyle w:val="ConsPlusNonformat"/>
        <w:jc w:val="right"/>
        <w:rPr>
          <w:rFonts w:ascii="Times New Roman" w:hAnsi="Times New Roman" w:cs="Times New Roman"/>
          <w:sz w:val="22"/>
          <w:szCs w:val="18"/>
          <w:u w:val="single"/>
        </w:rPr>
      </w:pPr>
      <w:r>
        <w:rPr>
          <w:rFonts w:ascii="Times New Roman" w:hAnsi="Times New Roman" w:cs="Times New Roman"/>
          <w:sz w:val="22"/>
          <w:szCs w:val="18"/>
          <w:u w:val="single"/>
        </w:rPr>
        <w:t>м</w:t>
      </w:r>
      <w:r w:rsidRPr="00372FDA">
        <w:rPr>
          <w:rFonts w:ascii="Times New Roman" w:hAnsi="Times New Roman" w:cs="Times New Roman"/>
          <w:sz w:val="22"/>
          <w:szCs w:val="18"/>
          <w:u w:val="single"/>
        </w:rPr>
        <w:t>униципального района «Корткеросский»</w:t>
      </w:r>
    </w:p>
    <w:p w:rsidR="000D6877" w:rsidRPr="00372FDA" w:rsidRDefault="000D6877" w:rsidP="000D6877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r w:rsidRPr="00372FDA">
        <w:rPr>
          <w:rFonts w:ascii="Times New Roman" w:hAnsi="Times New Roman" w:cs="Times New Roman"/>
          <w:sz w:val="22"/>
          <w:szCs w:val="18"/>
        </w:rPr>
        <w:t>(наименование органа местного самоуправления, осуществляющего</w:t>
      </w:r>
    </w:p>
    <w:p w:rsidR="000D6877" w:rsidRPr="00372FDA" w:rsidRDefault="000D6877" w:rsidP="000D6877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r w:rsidRPr="00372FDA">
        <w:rPr>
          <w:rFonts w:ascii="Times New Roman" w:hAnsi="Times New Roman" w:cs="Times New Roman"/>
          <w:sz w:val="22"/>
          <w:szCs w:val="18"/>
        </w:rPr>
        <w:t>функции и полномочия учредителя,главного распорядителя средств</w:t>
      </w:r>
    </w:p>
    <w:p w:rsidR="000D6877" w:rsidRPr="00372FDA" w:rsidRDefault="000D6877" w:rsidP="000D6877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r w:rsidRPr="00372FDA">
        <w:rPr>
          <w:rFonts w:ascii="Times New Roman" w:hAnsi="Times New Roman" w:cs="Times New Roman"/>
          <w:sz w:val="22"/>
          <w:szCs w:val="18"/>
        </w:rPr>
        <w:t>бюджета муниципального района «Корткеросский»</w:t>
      </w:r>
      <w:r>
        <w:rPr>
          <w:rFonts w:ascii="Times New Roman" w:hAnsi="Times New Roman" w:cs="Times New Roman"/>
          <w:sz w:val="22"/>
          <w:szCs w:val="18"/>
        </w:rPr>
        <w:t>)</w:t>
      </w:r>
    </w:p>
    <w:p w:rsidR="000D6877" w:rsidRDefault="000D6877" w:rsidP="000D6877">
      <w:pPr>
        <w:pStyle w:val="ConsPlusNonformat"/>
        <w:jc w:val="right"/>
        <w:rPr>
          <w:rFonts w:ascii="Times New Roman" w:hAnsi="Times New Roman" w:cs="Times New Roman"/>
          <w:sz w:val="22"/>
          <w:szCs w:val="18"/>
          <w:u w:val="single"/>
        </w:rPr>
      </w:pPr>
    </w:p>
    <w:p w:rsidR="000D6877" w:rsidRPr="00372FDA" w:rsidRDefault="000D6877" w:rsidP="000D6877">
      <w:pPr>
        <w:pStyle w:val="ConsPlusNonformat"/>
        <w:jc w:val="right"/>
        <w:rPr>
          <w:rFonts w:ascii="Times New Roman" w:hAnsi="Times New Roman" w:cs="Times New Roman"/>
          <w:sz w:val="22"/>
          <w:szCs w:val="18"/>
          <w:u w:val="single"/>
        </w:rPr>
      </w:pPr>
      <w:r>
        <w:rPr>
          <w:rFonts w:ascii="Times New Roman" w:hAnsi="Times New Roman" w:cs="Times New Roman"/>
          <w:sz w:val="22"/>
          <w:szCs w:val="18"/>
          <w:u w:val="single"/>
        </w:rPr>
        <w:t>Н</w:t>
      </w:r>
      <w:r w:rsidRPr="00372FDA">
        <w:rPr>
          <w:rFonts w:ascii="Times New Roman" w:hAnsi="Times New Roman" w:cs="Times New Roman"/>
          <w:sz w:val="22"/>
          <w:szCs w:val="18"/>
          <w:u w:val="single"/>
        </w:rPr>
        <w:t>ачальник</w:t>
      </w:r>
      <w:r>
        <w:rPr>
          <w:rFonts w:ascii="Times New Roman" w:hAnsi="Times New Roman" w:cs="Times New Roman"/>
          <w:sz w:val="22"/>
          <w:szCs w:val="18"/>
          <w:u w:val="single"/>
        </w:rPr>
        <w:t xml:space="preserve"> управления</w:t>
      </w:r>
      <w:r w:rsidRPr="00372FDA">
        <w:rPr>
          <w:rFonts w:ascii="Times New Roman" w:hAnsi="Times New Roman" w:cs="Times New Roman"/>
          <w:sz w:val="22"/>
          <w:szCs w:val="18"/>
          <w:u w:val="single"/>
        </w:rPr>
        <w:t xml:space="preserve"> _________   </w:t>
      </w:r>
      <w:r w:rsidR="00E67925">
        <w:rPr>
          <w:rFonts w:ascii="Times New Roman" w:hAnsi="Times New Roman" w:cs="Times New Roman"/>
          <w:sz w:val="22"/>
          <w:szCs w:val="18"/>
          <w:u w:val="single"/>
        </w:rPr>
        <w:t>В.Б. Микушева</w:t>
      </w:r>
    </w:p>
    <w:p w:rsidR="000D6877" w:rsidRPr="007027C7" w:rsidRDefault="000D6877" w:rsidP="000D687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027C7">
        <w:rPr>
          <w:rFonts w:ascii="Times New Roman" w:hAnsi="Times New Roman" w:cs="Times New Roman"/>
          <w:sz w:val="18"/>
          <w:szCs w:val="18"/>
        </w:rPr>
        <w:t>(должность) (подпись) (расшифровка подписи)</w:t>
      </w:r>
    </w:p>
    <w:p w:rsidR="000D6877" w:rsidRPr="00372FDA" w:rsidRDefault="000D6877" w:rsidP="000D6877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r w:rsidRPr="00372FDA">
        <w:rPr>
          <w:rFonts w:ascii="Times New Roman" w:hAnsi="Times New Roman" w:cs="Times New Roman"/>
          <w:sz w:val="22"/>
          <w:szCs w:val="18"/>
        </w:rPr>
        <w:t>"_</w:t>
      </w:r>
      <w:r w:rsidR="00625BEE">
        <w:rPr>
          <w:rFonts w:ascii="Times New Roman" w:hAnsi="Times New Roman" w:cs="Times New Roman"/>
          <w:sz w:val="22"/>
          <w:szCs w:val="18"/>
        </w:rPr>
        <w:t>_" ____</w:t>
      </w:r>
      <w:r w:rsidRPr="00625BEE">
        <w:rPr>
          <w:rFonts w:ascii="Times New Roman" w:hAnsi="Times New Roman" w:cs="Times New Roman"/>
          <w:sz w:val="22"/>
          <w:szCs w:val="18"/>
          <w:u w:val="single"/>
        </w:rPr>
        <w:t>20</w:t>
      </w:r>
      <w:r w:rsidR="00EF562D">
        <w:rPr>
          <w:rFonts w:ascii="Times New Roman" w:hAnsi="Times New Roman" w:cs="Times New Roman"/>
          <w:sz w:val="22"/>
          <w:szCs w:val="18"/>
          <w:u w:val="single"/>
        </w:rPr>
        <w:t>20</w:t>
      </w:r>
      <w:r w:rsidRPr="00372FDA">
        <w:rPr>
          <w:rFonts w:ascii="Times New Roman" w:hAnsi="Times New Roman" w:cs="Times New Roman"/>
          <w:sz w:val="22"/>
          <w:szCs w:val="18"/>
        </w:rPr>
        <w:t xml:space="preserve"> г.</w:t>
      </w:r>
    </w:p>
    <w:p w:rsidR="000D6877" w:rsidRPr="007C5BBA" w:rsidRDefault="000D6877" w:rsidP="000D6877">
      <w:pPr>
        <w:pStyle w:val="ConsPlusNonformat"/>
        <w:ind w:left="2835"/>
        <w:jc w:val="both"/>
        <w:rPr>
          <w:sz w:val="18"/>
          <w:szCs w:val="18"/>
        </w:rPr>
      </w:pPr>
    </w:p>
    <w:p w:rsidR="000D6877" w:rsidRPr="00372FDA" w:rsidRDefault="000D6877" w:rsidP="000D6877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┌─────────────────┐</w:t>
      </w:r>
    </w:p>
    <w:p w:rsidR="000D6877" w:rsidRPr="00372FDA" w:rsidRDefault="000D6877" w:rsidP="000D6877">
      <w:pPr>
        <w:pStyle w:val="ConsPlusNonformat"/>
        <w:ind w:left="2835"/>
        <w:jc w:val="both"/>
        <w:rPr>
          <w:szCs w:val="18"/>
        </w:rPr>
      </w:pPr>
      <w:bookmarkStart w:id="0" w:name="Par239"/>
      <w:bookmarkEnd w:id="0"/>
      <w:r w:rsidRPr="00372FDA">
        <w:rPr>
          <w:b/>
          <w:szCs w:val="18"/>
        </w:rPr>
        <w:t xml:space="preserve">               МУНИЦИПАЛЬНОЕ ЗАДАНИЕ N</w:t>
      </w:r>
      <w:r>
        <w:rPr>
          <w:szCs w:val="18"/>
        </w:rPr>
        <w:t xml:space="preserve">       │    </w:t>
      </w:r>
      <w:r w:rsidR="00EF562D">
        <w:rPr>
          <w:szCs w:val="18"/>
        </w:rPr>
        <w:t>4/2021</w:t>
      </w:r>
      <w:r w:rsidRPr="00372FDA">
        <w:rPr>
          <w:szCs w:val="18"/>
        </w:rPr>
        <w:t xml:space="preserve">      │</w:t>
      </w:r>
    </w:p>
    <w:p w:rsidR="000D6877" w:rsidRPr="00372FDA" w:rsidRDefault="000D6877" w:rsidP="000D6877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└─────────────────┘</w:t>
      </w:r>
    </w:p>
    <w:p w:rsidR="000D6877" w:rsidRPr="006B1C68" w:rsidRDefault="00EF562D" w:rsidP="000D6877">
      <w:pPr>
        <w:pStyle w:val="ConsPlusNonformat"/>
        <w:ind w:left="2835"/>
        <w:jc w:val="both"/>
        <w:rPr>
          <w:b/>
          <w:szCs w:val="18"/>
        </w:rPr>
      </w:pPr>
      <w:r>
        <w:rPr>
          <w:b/>
          <w:szCs w:val="18"/>
        </w:rPr>
        <w:t xml:space="preserve">             на 2021</w:t>
      </w:r>
      <w:r w:rsidR="000D6877" w:rsidRPr="006B1C68">
        <w:rPr>
          <w:b/>
          <w:szCs w:val="18"/>
        </w:rPr>
        <w:t xml:space="preserve"> год и на плановый период 20</w:t>
      </w:r>
      <w:r>
        <w:rPr>
          <w:b/>
          <w:szCs w:val="18"/>
        </w:rPr>
        <w:t>22</w:t>
      </w:r>
      <w:r w:rsidR="000D6877" w:rsidRPr="006B1C68">
        <w:rPr>
          <w:b/>
          <w:szCs w:val="18"/>
        </w:rPr>
        <w:t xml:space="preserve"> и 20</w:t>
      </w:r>
      <w:r>
        <w:rPr>
          <w:b/>
          <w:szCs w:val="18"/>
        </w:rPr>
        <w:t>23</w:t>
      </w:r>
      <w:r w:rsidR="000D6877" w:rsidRPr="006B1C68">
        <w:rPr>
          <w:b/>
          <w:szCs w:val="18"/>
        </w:rPr>
        <w:t xml:space="preserve"> годов</w:t>
      </w:r>
    </w:p>
    <w:p w:rsidR="000D6877" w:rsidRPr="006B1C68" w:rsidRDefault="000D6877" w:rsidP="000D6877">
      <w:pPr>
        <w:pStyle w:val="ConsPlusNonformat"/>
        <w:ind w:left="2835"/>
        <w:jc w:val="both"/>
        <w:rPr>
          <w:sz w:val="22"/>
          <w:szCs w:val="18"/>
        </w:rPr>
      </w:pPr>
    </w:p>
    <w:p w:rsidR="000D6877" w:rsidRPr="006B1C68" w:rsidRDefault="000D6877" w:rsidP="000D6877">
      <w:pPr>
        <w:pStyle w:val="ConsPlusNonformat"/>
        <w:tabs>
          <w:tab w:val="left" w:pos="2835"/>
        </w:tabs>
        <w:ind w:left="2835"/>
        <w:jc w:val="both"/>
        <w:rPr>
          <w:szCs w:val="18"/>
        </w:rPr>
      </w:pPr>
      <w:r w:rsidRPr="006B1C68">
        <w:rPr>
          <w:szCs w:val="18"/>
        </w:rPr>
        <w:t xml:space="preserve">                                                                 ┌────────┐</w:t>
      </w:r>
    </w:p>
    <w:p w:rsidR="000D6877" w:rsidRPr="006B1C68" w:rsidRDefault="000D6877" w:rsidP="000D6877">
      <w:pPr>
        <w:pStyle w:val="ConsPlusNonformat"/>
        <w:tabs>
          <w:tab w:val="left" w:pos="2835"/>
        </w:tabs>
        <w:ind w:left="2835"/>
        <w:jc w:val="both"/>
        <w:rPr>
          <w:szCs w:val="18"/>
        </w:rPr>
      </w:pPr>
      <w:r w:rsidRPr="006B1C68">
        <w:rPr>
          <w:szCs w:val="18"/>
        </w:rPr>
        <w:t xml:space="preserve">                                          </w:t>
      </w:r>
      <w:r w:rsidR="00561FFB">
        <w:rPr>
          <w:szCs w:val="18"/>
        </w:rPr>
        <w:t xml:space="preserve">                       │  Коды  </w:t>
      </w:r>
      <w:r w:rsidRPr="006B1C68">
        <w:rPr>
          <w:szCs w:val="18"/>
        </w:rPr>
        <w:t>│</w:t>
      </w:r>
    </w:p>
    <w:p w:rsidR="000D6877" w:rsidRPr="006B1C68" w:rsidRDefault="000D6877" w:rsidP="000D6877">
      <w:pPr>
        <w:pStyle w:val="ConsPlusNonformat"/>
        <w:tabs>
          <w:tab w:val="left" w:pos="2835"/>
        </w:tabs>
        <w:ind w:left="2835"/>
        <w:jc w:val="both"/>
        <w:rPr>
          <w:szCs w:val="18"/>
        </w:rPr>
      </w:pPr>
      <w:r w:rsidRPr="006B1C68">
        <w:rPr>
          <w:szCs w:val="18"/>
        </w:rPr>
        <w:t xml:space="preserve">                                                                 ├────────┤</w:t>
      </w:r>
    </w:p>
    <w:p w:rsidR="000D6877" w:rsidRPr="006B1C68" w:rsidRDefault="000D6877" w:rsidP="000D6877">
      <w:pPr>
        <w:pStyle w:val="ConsPlusNonformat"/>
        <w:tabs>
          <w:tab w:val="left" w:pos="2835"/>
        </w:tabs>
        <w:ind w:left="2835"/>
        <w:jc w:val="both"/>
        <w:rPr>
          <w:szCs w:val="18"/>
        </w:rPr>
      </w:pPr>
      <w:r w:rsidRPr="006B1C68">
        <w:rPr>
          <w:szCs w:val="18"/>
        </w:rPr>
        <w:t>Наименование муниципального   учреждения                Форма по │ 0506001│</w:t>
      </w:r>
    </w:p>
    <w:p w:rsidR="000D6877" w:rsidRPr="006B1C68" w:rsidRDefault="000D6877" w:rsidP="000D6877">
      <w:pPr>
        <w:pStyle w:val="ConsPlusNonformat"/>
        <w:tabs>
          <w:tab w:val="left" w:pos="2835"/>
        </w:tabs>
        <w:ind w:left="2835"/>
        <w:jc w:val="both"/>
        <w:rPr>
          <w:szCs w:val="18"/>
        </w:rPr>
      </w:pPr>
      <w:r w:rsidRPr="006B1C68">
        <w:rPr>
          <w:szCs w:val="18"/>
          <w:u w:val="single"/>
        </w:rPr>
        <w:t xml:space="preserve">МБУ </w:t>
      </w:r>
      <w:r>
        <w:rPr>
          <w:szCs w:val="18"/>
          <w:u w:val="single"/>
        </w:rPr>
        <w:t>«</w:t>
      </w:r>
      <w:r w:rsidRPr="006B1C68">
        <w:rPr>
          <w:szCs w:val="18"/>
          <w:u w:val="single"/>
        </w:rPr>
        <w:t>Центр Коми культуры Корткеросского района</w:t>
      </w:r>
      <w:r>
        <w:rPr>
          <w:szCs w:val="18"/>
          <w:u w:val="single"/>
        </w:rPr>
        <w:t>»</w:t>
      </w:r>
      <w:hyperlink r:id="rId6" w:history="1">
        <w:r w:rsidRPr="006B1C68">
          <w:rPr>
            <w:color w:val="0000FF"/>
            <w:szCs w:val="18"/>
          </w:rPr>
          <w:t>ОКУД</w:t>
        </w:r>
      </w:hyperlink>
      <w:r w:rsidR="00561FFB">
        <w:t xml:space="preserve">                       </w:t>
      </w:r>
      <w:r>
        <w:rPr>
          <w:szCs w:val="18"/>
        </w:rPr>
        <w:t xml:space="preserve">│      </w:t>
      </w:r>
    </w:p>
    <w:p w:rsidR="000D6877" w:rsidRPr="006B1C68" w:rsidRDefault="000D6877" w:rsidP="000D6877">
      <w:pPr>
        <w:pStyle w:val="ConsPlusNonformat"/>
        <w:tabs>
          <w:tab w:val="left" w:pos="2835"/>
        </w:tabs>
        <w:ind w:left="2835"/>
        <w:jc w:val="both"/>
        <w:rPr>
          <w:szCs w:val="18"/>
        </w:rPr>
      </w:pPr>
      <w:r>
        <w:rPr>
          <w:szCs w:val="18"/>
          <w:u w:val="single"/>
        </w:rPr>
        <w:t>(Визит центр)</w:t>
      </w:r>
      <w:r w:rsidRPr="006B1C68">
        <w:rPr>
          <w:szCs w:val="18"/>
        </w:rPr>
        <w:t xml:space="preserve">________________________________________          </w:t>
      </w:r>
      <w:r w:rsidR="00561FFB">
        <w:rPr>
          <w:szCs w:val="18"/>
        </w:rPr>
        <w:t xml:space="preserve"> </w:t>
      </w:r>
      <w:r w:rsidRPr="006B1C68">
        <w:rPr>
          <w:szCs w:val="18"/>
        </w:rPr>
        <w:t xml:space="preserve"> ├────────┤</w:t>
      </w:r>
    </w:p>
    <w:p w:rsidR="000D6877" w:rsidRPr="006B1C68" w:rsidRDefault="000D6877" w:rsidP="000D6877">
      <w:pPr>
        <w:pStyle w:val="ConsPlusNonformat"/>
        <w:tabs>
          <w:tab w:val="left" w:pos="2835"/>
        </w:tabs>
        <w:ind w:left="2835"/>
        <w:jc w:val="both"/>
        <w:rPr>
          <w:szCs w:val="18"/>
        </w:rPr>
      </w:pPr>
      <w:r w:rsidRPr="006B1C68">
        <w:rPr>
          <w:szCs w:val="18"/>
        </w:rPr>
        <w:t>______________________________________________________      Дата │</w:t>
      </w:r>
      <w:r w:rsidR="00561FFB">
        <w:rPr>
          <w:szCs w:val="18"/>
        </w:rPr>
        <w:t xml:space="preserve">        </w:t>
      </w:r>
      <w:r w:rsidRPr="006B1C68">
        <w:rPr>
          <w:szCs w:val="18"/>
        </w:rPr>
        <w:t>│</w:t>
      </w:r>
    </w:p>
    <w:p w:rsidR="000D6877" w:rsidRPr="006B1C68" w:rsidRDefault="000D6877" w:rsidP="000D6877">
      <w:pPr>
        <w:pStyle w:val="ConsPlusNonformat"/>
        <w:tabs>
          <w:tab w:val="left" w:pos="2835"/>
        </w:tabs>
        <w:ind w:left="2835"/>
        <w:jc w:val="both"/>
        <w:rPr>
          <w:szCs w:val="18"/>
        </w:rPr>
      </w:pPr>
      <w:r w:rsidRPr="006B1C68">
        <w:rPr>
          <w:szCs w:val="18"/>
        </w:rPr>
        <w:t>Виды    деятельности      муниципального                         ├────────┤</w:t>
      </w:r>
    </w:p>
    <w:p w:rsidR="000D6877" w:rsidRPr="006B1C68" w:rsidRDefault="000D6877" w:rsidP="000D6877">
      <w:pPr>
        <w:pStyle w:val="ConsPlusNonformat"/>
        <w:tabs>
          <w:tab w:val="left" w:pos="2835"/>
        </w:tabs>
        <w:ind w:left="2835"/>
        <w:jc w:val="both"/>
        <w:rPr>
          <w:szCs w:val="18"/>
        </w:rPr>
      </w:pPr>
      <w:r w:rsidRPr="006B1C68">
        <w:rPr>
          <w:szCs w:val="18"/>
        </w:rPr>
        <w:t>учреждения                                                    по │        │</w:t>
      </w:r>
    </w:p>
    <w:p w:rsidR="000D6877" w:rsidRPr="006B1C68" w:rsidRDefault="000D6877" w:rsidP="000D6877">
      <w:pPr>
        <w:pStyle w:val="ConsPlusNonformat"/>
        <w:tabs>
          <w:tab w:val="left" w:pos="2835"/>
        </w:tabs>
        <w:ind w:left="2835"/>
        <w:jc w:val="both"/>
        <w:rPr>
          <w:szCs w:val="18"/>
        </w:rPr>
      </w:pPr>
      <w:r w:rsidRPr="006B1C68">
        <w:rPr>
          <w:szCs w:val="18"/>
        </w:rPr>
        <w:t xml:space="preserve">                                                        сводному │ 00005  │</w:t>
      </w:r>
    </w:p>
    <w:p w:rsidR="000D6877" w:rsidRPr="006B1C68" w:rsidRDefault="000D6877" w:rsidP="000D6877">
      <w:pPr>
        <w:pStyle w:val="ConsPlusNonformat"/>
        <w:tabs>
          <w:tab w:val="left" w:pos="2835"/>
        </w:tabs>
        <w:ind w:left="2835"/>
        <w:jc w:val="both"/>
        <w:rPr>
          <w:szCs w:val="18"/>
        </w:rPr>
      </w:pPr>
      <w:r w:rsidRPr="00876440">
        <w:rPr>
          <w:szCs w:val="18"/>
          <w:u w:val="single"/>
        </w:rPr>
        <w:t>Деятельность зрелищно-развлекательная прочая</w:t>
      </w:r>
      <w:r w:rsidRPr="006B1C68">
        <w:rPr>
          <w:szCs w:val="18"/>
        </w:rPr>
        <w:t>__________  реестру  │        │</w:t>
      </w:r>
    </w:p>
    <w:p w:rsidR="000D6877" w:rsidRPr="006B1C68" w:rsidRDefault="000D6877" w:rsidP="000D6877">
      <w:pPr>
        <w:pStyle w:val="ConsPlusNonformat"/>
        <w:tabs>
          <w:tab w:val="left" w:pos="2835"/>
        </w:tabs>
        <w:ind w:left="2835"/>
        <w:jc w:val="both"/>
        <w:rPr>
          <w:szCs w:val="18"/>
        </w:rPr>
      </w:pPr>
      <w:r w:rsidRPr="006B1C68">
        <w:rPr>
          <w:szCs w:val="18"/>
        </w:rPr>
        <w:t xml:space="preserve">                                                                 ├────────┤</w:t>
      </w:r>
    </w:p>
    <w:p w:rsidR="006E18F1" w:rsidRPr="006E18F1" w:rsidRDefault="006E18F1" w:rsidP="006E18F1">
      <w:pPr>
        <w:pStyle w:val="ConsPlusNonformat"/>
        <w:tabs>
          <w:tab w:val="left" w:pos="2835"/>
        </w:tabs>
        <w:ind w:left="2835"/>
        <w:jc w:val="both"/>
        <w:rPr>
          <w:szCs w:val="18"/>
          <w:u w:val="single"/>
        </w:rPr>
      </w:pPr>
      <w:r w:rsidRPr="006E18F1">
        <w:rPr>
          <w:szCs w:val="18"/>
          <w:u w:val="single"/>
        </w:rPr>
        <w:t>Организация деятельности клубных формирований и формирований</w:t>
      </w:r>
    </w:p>
    <w:p w:rsidR="000D6877" w:rsidRPr="006B1C68" w:rsidRDefault="006E18F1" w:rsidP="006E18F1">
      <w:pPr>
        <w:pStyle w:val="ConsPlusNonformat"/>
        <w:tabs>
          <w:tab w:val="left" w:pos="2835"/>
        </w:tabs>
        <w:ind w:left="2835"/>
        <w:jc w:val="both"/>
        <w:rPr>
          <w:szCs w:val="18"/>
        </w:rPr>
      </w:pPr>
      <w:r w:rsidRPr="006E18F1">
        <w:rPr>
          <w:szCs w:val="18"/>
          <w:u w:val="single"/>
        </w:rPr>
        <w:t xml:space="preserve"> самодеятельного народного творчества</w:t>
      </w:r>
      <w:r w:rsidR="000D6877" w:rsidRPr="006B1C68">
        <w:rPr>
          <w:szCs w:val="18"/>
        </w:rPr>
        <w:t xml:space="preserve">  По </w:t>
      </w:r>
      <w:hyperlink r:id="rId7" w:history="1">
        <w:r w:rsidR="000D6877" w:rsidRPr="006B1C68">
          <w:rPr>
            <w:color w:val="0000FF"/>
            <w:szCs w:val="18"/>
          </w:rPr>
          <w:t>ОКВЭД</w:t>
        </w:r>
      </w:hyperlink>
      <w:r w:rsidR="000D6877">
        <w:rPr>
          <w:szCs w:val="18"/>
        </w:rPr>
        <w:t xml:space="preserve"> </w:t>
      </w:r>
      <w:r w:rsidR="00561FFB">
        <w:rPr>
          <w:szCs w:val="18"/>
        </w:rPr>
        <w:t xml:space="preserve">                 </w:t>
      </w:r>
      <w:r w:rsidR="000D6877">
        <w:rPr>
          <w:szCs w:val="18"/>
        </w:rPr>
        <w:t>│</w:t>
      </w:r>
      <w:r w:rsidRPr="006E18F1">
        <w:rPr>
          <w:szCs w:val="18"/>
        </w:rPr>
        <w:t>90.04.3</w:t>
      </w:r>
      <w:r w:rsidR="00561FFB">
        <w:rPr>
          <w:szCs w:val="18"/>
        </w:rPr>
        <w:t xml:space="preserve"> </w:t>
      </w:r>
      <w:r w:rsidR="000D6877" w:rsidRPr="006B1C68">
        <w:rPr>
          <w:szCs w:val="18"/>
        </w:rPr>
        <w:t>│</w:t>
      </w:r>
    </w:p>
    <w:p w:rsidR="000D6877" w:rsidRPr="006B1C68" w:rsidRDefault="000D6877" w:rsidP="000D6877">
      <w:pPr>
        <w:pStyle w:val="ConsPlusNonformat"/>
        <w:tabs>
          <w:tab w:val="left" w:pos="2835"/>
        </w:tabs>
        <w:ind w:left="2835"/>
        <w:jc w:val="both"/>
        <w:rPr>
          <w:szCs w:val="18"/>
        </w:rPr>
      </w:pPr>
      <w:r w:rsidRPr="006B1C68">
        <w:rPr>
          <w:szCs w:val="18"/>
        </w:rPr>
        <w:t xml:space="preserve">                                                                 ├────────┤</w:t>
      </w:r>
    </w:p>
    <w:p w:rsidR="000D6877" w:rsidRPr="006B1C68" w:rsidRDefault="000D6877" w:rsidP="006E18F1">
      <w:pPr>
        <w:pStyle w:val="ConsPlusNonformat"/>
        <w:tabs>
          <w:tab w:val="left" w:pos="2835"/>
        </w:tabs>
        <w:ind w:left="2835"/>
        <w:rPr>
          <w:szCs w:val="18"/>
        </w:rPr>
      </w:pPr>
      <w:r w:rsidRPr="00876440">
        <w:rPr>
          <w:szCs w:val="18"/>
          <w:u w:val="single"/>
        </w:rPr>
        <w:t>Деятельность зрелищно-развлекательная прочая,</w:t>
      </w:r>
      <w:r w:rsidRPr="00876440">
        <w:rPr>
          <w:szCs w:val="18"/>
        </w:rPr>
        <w:t>_________</w:t>
      </w:r>
      <w:r w:rsidRPr="006B1C68">
        <w:rPr>
          <w:szCs w:val="18"/>
        </w:rPr>
        <w:t xml:space="preserve">  По </w:t>
      </w:r>
      <w:hyperlink r:id="rId8" w:history="1">
        <w:r w:rsidRPr="006B1C68">
          <w:rPr>
            <w:color w:val="0000FF"/>
            <w:szCs w:val="18"/>
          </w:rPr>
          <w:t>ОКВЭД</w:t>
        </w:r>
      </w:hyperlink>
      <w:r w:rsidR="006E18F1">
        <w:rPr>
          <w:szCs w:val="18"/>
        </w:rPr>
        <w:t xml:space="preserve"> │</w:t>
      </w:r>
      <w:r w:rsidR="006E18F1" w:rsidRPr="006E18F1">
        <w:rPr>
          <w:szCs w:val="18"/>
        </w:rPr>
        <w:t xml:space="preserve">93.29   </w:t>
      </w:r>
      <w:r w:rsidRPr="006B1C68">
        <w:rPr>
          <w:szCs w:val="18"/>
        </w:rPr>
        <w:t>│</w:t>
      </w:r>
    </w:p>
    <w:p w:rsidR="000D6877" w:rsidRPr="006B1C68" w:rsidRDefault="000D6877" w:rsidP="000D6877">
      <w:pPr>
        <w:pStyle w:val="ConsPlusNonformat"/>
        <w:tabs>
          <w:tab w:val="left" w:pos="2835"/>
        </w:tabs>
        <w:ind w:left="2835"/>
        <w:jc w:val="both"/>
        <w:rPr>
          <w:szCs w:val="18"/>
        </w:rPr>
      </w:pPr>
      <w:r w:rsidRPr="00876440">
        <w:rPr>
          <w:szCs w:val="18"/>
          <w:u w:val="single"/>
        </w:rPr>
        <w:t>не включенная в другие группировки</w:t>
      </w:r>
      <w:r>
        <w:rPr>
          <w:szCs w:val="18"/>
          <w:u w:val="single"/>
        </w:rPr>
        <w:t>____________________</w:t>
      </w:r>
      <w:r w:rsidRPr="006B1C68">
        <w:rPr>
          <w:szCs w:val="18"/>
        </w:rPr>
        <w:t xml:space="preserve">           ├────────┤</w:t>
      </w:r>
    </w:p>
    <w:p w:rsidR="000D6877" w:rsidRPr="006B1C68" w:rsidRDefault="000D6877" w:rsidP="000D6877">
      <w:pPr>
        <w:pStyle w:val="ConsPlusNonformat"/>
        <w:tabs>
          <w:tab w:val="left" w:pos="2835"/>
        </w:tabs>
        <w:ind w:left="2835"/>
        <w:jc w:val="both"/>
        <w:rPr>
          <w:szCs w:val="18"/>
        </w:rPr>
      </w:pPr>
      <w:r w:rsidRPr="006B1C68">
        <w:rPr>
          <w:szCs w:val="18"/>
        </w:rPr>
        <w:t xml:space="preserve">Вид                    муниципального                   По </w:t>
      </w:r>
      <w:hyperlink r:id="rId9" w:history="1">
        <w:r w:rsidRPr="006B1C68">
          <w:rPr>
            <w:color w:val="0000FF"/>
            <w:szCs w:val="18"/>
          </w:rPr>
          <w:t>ОКВЭД</w:t>
        </w:r>
      </w:hyperlink>
      <w:r w:rsidRPr="006B1C68">
        <w:rPr>
          <w:szCs w:val="18"/>
        </w:rPr>
        <w:t xml:space="preserve"> │        │</w:t>
      </w:r>
    </w:p>
    <w:p w:rsidR="000D6877" w:rsidRPr="006B1C68" w:rsidRDefault="000D6877" w:rsidP="000D6877">
      <w:pPr>
        <w:pStyle w:val="ConsPlusNonformat"/>
        <w:tabs>
          <w:tab w:val="left" w:pos="2835"/>
        </w:tabs>
        <w:ind w:left="2835"/>
        <w:jc w:val="both"/>
        <w:rPr>
          <w:szCs w:val="18"/>
        </w:rPr>
      </w:pPr>
      <w:r w:rsidRPr="006B1C68">
        <w:rPr>
          <w:szCs w:val="18"/>
        </w:rPr>
        <w:t xml:space="preserve">учреждения ___________________         </w:t>
      </w:r>
      <w:r w:rsidR="00561FFB">
        <w:rPr>
          <w:szCs w:val="18"/>
        </w:rPr>
        <w:t xml:space="preserve">                        </w:t>
      </w:r>
      <w:r w:rsidRPr="006B1C68">
        <w:rPr>
          <w:szCs w:val="18"/>
        </w:rPr>
        <w:t xml:space="preserve">  ├────────┤</w:t>
      </w:r>
    </w:p>
    <w:p w:rsidR="000D6877" w:rsidRPr="006B1C68" w:rsidRDefault="000D6877" w:rsidP="000D6877">
      <w:pPr>
        <w:pStyle w:val="ConsPlusNonformat"/>
        <w:tabs>
          <w:tab w:val="left" w:pos="2835"/>
        </w:tabs>
        <w:ind w:left="2835"/>
        <w:jc w:val="both"/>
        <w:rPr>
          <w:szCs w:val="18"/>
        </w:rPr>
      </w:pPr>
      <w:r w:rsidRPr="006B1C68">
        <w:rPr>
          <w:szCs w:val="18"/>
        </w:rPr>
        <w:t xml:space="preserve">(указывается вид                              </w:t>
      </w:r>
      <w:r w:rsidR="00561FFB">
        <w:rPr>
          <w:szCs w:val="18"/>
        </w:rPr>
        <w:t xml:space="preserve">                  </w:t>
      </w:r>
      <w:r w:rsidRPr="006B1C68">
        <w:rPr>
          <w:szCs w:val="18"/>
        </w:rPr>
        <w:t xml:space="preserve"> │        │</w:t>
      </w:r>
    </w:p>
    <w:p w:rsidR="000D6877" w:rsidRPr="006B1C68" w:rsidRDefault="000D6877" w:rsidP="000D6877">
      <w:pPr>
        <w:pStyle w:val="ConsPlusNonformat"/>
        <w:tabs>
          <w:tab w:val="left" w:pos="2835"/>
        </w:tabs>
        <w:ind w:left="2835"/>
        <w:jc w:val="both"/>
        <w:rPr>
          <w:szCs w:val="18"/>
        </w:rPr>
      </w:pPr>
      <w:r w:rsidRPr="006B1C68">
        <w:rPr>
          <w:szCs w:val="18"/>
        </w:rPr>
        <w:t xml:space="preserve">                  муниципального учреждения из                   └────────┘</w:t>
      </w:r>
    </w:p>
    <w:p w:rsidR="000D6877" w:rsidRPr="006B1C68" w:rsidRDefault="000D6877" w:rsidP="000D6877">
      <w:pPr>
        <w:pStyle w:val="ConsPlusNonformat"/>
        <w:tabs>
          <w:tab w:val="left" w:pos="2835"/>
        </w:tabs>
        <w:ind w:left="2835"/>
        <w:jc w:val="both"/>
        <w:rPr>
          <w:szCs w:val="18"/>
        </w:rPr>
      </w:pPr>
      <w:r w:rsidRPr="006B1C68">
        <w:rPr>
          <w:szCs w:val="18"/>
        </w:rPr>
        <w:t xml:space="preserve">                  базового (отраслевого) перечня)</w:t>
      </w:r>
    </w:p>
    <w:p w:rsidR="000D6877" w:rsidRPr="006B1C68" w:rsidRDefault="000D6877" w:rsidP="000D6877">
      <w:pPr>
        <w:pStyle w:val="ConsPlusNonformat"/>
        <w:tabs>
          <w:tab w:val="left" w:pos="2835"/>
        </w:tabs>
        <w:ind w:left="2835"/>
        <w:jc w:val="both"/>
        <w:rPr>
          <w:szCs w:val="18"/>
        </w:rPr>
      </w:pPr>
    </w:p>
    <w:p w:rsidR="000D6877" w:rsidRPr="00A97121" w:rsidRDefault="000D6877" w:rsidP="000D6877">
      <w:pPr>
        <w:pStyle w:val="ConsPlusNonformat"/>
        <w:jc w:val="both"/>
        <w:rPr>
          <w:b/>
          <w:sz w:val="22"/>
          <w:szCs w:val="22"/>
        </w:rPr>
      </w:pPr>
      <w:bookmarkStart w:id="1" w:name="Par265"/>
      <w:bookmarkEnd w:id="1"/>
      <w:r w:rsidRPr="00A97121">
        <w:rPr>
          <w:b/>
          <w:sz w:val="22"/>
          <w:szCs w:val="22"/>
        </w:rPr>
        <w:t xml:space="preserve">Часть 1. Сведения об оказываемых муниципальных услугах </w:t>
      </w:r>
      <w:hyperlink w:anchor="Par696" w:history="1">
        <w:r w:rsidRPr="00A97121">
          <w:rPr>
            <w:b/>
            <w:color w:val="0000FF"/>
            <w:sz w:val="22"/>
            <w:szCs w:val="22"/>
          </w:rPr>
          <w:t>&lt;1&gt;</w:t>
        </w:r>
      </w:hyperlink>
    </w:p>
    <w:p w:rsidR="000D6877" w:rsidRPr="00A97121" w:rsidRDefault="000D6877" w:rsidP="000D6877">
      <w:pPr>
        <w:pStyle w:val="ConsPlusNonformat"/>
        <w:jc w:val="both"/>
        <w:rPr>
          <w:sz w:val="22"/>
          <w:szCs w:val="22"/>
        </w:rPr>
      </w:pPr>
    </w:p>
    <w:p w:rsidR="000D6877" w:rsidRPr="00A97121" w:rsidRDefault="000D6877" w:rsidP="000D6877">
      <w:pPr>
        <w:pStyle w:val="ConsPlusNonformat"/>
        <w:jc w:val="both"/>
        <w:rPr>
          <w:b/>
          <w:sz w:val="22"/>
          <w:szCs w:val="22"/>
        </w:rPr>
      </w:pPr>
      <w:r w:rsidRPr="00A97121">
        <w:rPr>
          <w:b/>
          <w:sz w:val="22"/>
          <w:szCs w:val="22"/>
        </w:rPr>
        <w:t xml:space="preserve">                               Раздел 1</w:t>
      </w:r>
    </w:p>
    <w:p w:rsidR="000D6877" w:rsidRPr="00A97121" w:rsidRDefault="000D6877" w:rsidP="000D6877">
      <w:pPr>
        <w:pStyle w:val="ConsPlusNonformat"/>
        <w:jc w:val="both"/>
        <w:rPr>
          <w:sz w:val="22"/>
          <w:szCs w:val="22"/>
        </w:rPr>
      </w:pPr>
    </w:p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  <w:r w:rsidRPr="001F249A">
        <w:rPr>
          <w:sz w:val="18"/>
          <w:szCs w:val="18"/>
        </w:rPr>
        <w:t xml:space="preserve">                                                                 ┌────────┐</w:t>
      </w:r>
    </w:p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  <w:r w:rsidRPr="001F249A">
        <w:rPr>
          <w:sz w:val="18"/>
          <w:szCs w:val="18"/>
        </w:rPr>
        <w:t>1. Н</w:t>
      </w:r>
      <w:r>
        <w:rPr>
          <w:sz w:val="18"/>
          <w:szCs w:val="18"/>
        </w:rPr>
        <w:t>аименование муниципальной услуги</w:t>
      </w:r>
      <w:r w:rsidRPr="00A97121">
        <w:rPr>
          <w:sz w:val="18"/>
          <w:szCs w:val="18"/>
          <w:u w:val="single"/>
        </w:rPr>
        <w:t>Организация</w:t>
      </w:r>
      <w:r w:rsidRPr="001F249A">
        <w:rPr>
          <w:sz w:val="18"/>
          <w:szCs w:val="18"/>
        </w:rPr>
        <w:t xml:space="preserve">Уникальный </w:t>
      </w:r>
      <w:r w:rsidR="00561FFB">
        <w:rPr>
          <w:sz w:val="18"/>
          <w:szCs w:val="18"/>
        </w:rPr>
        <w:t xml:space="preserve">       </w:t>
      </w:r>
      <w:r w:rsidRPr="001F249A">
        <w:rPr>
          <w:sz w:val="18"/>
          <w:szCs w:val="18"/>
        </w:rPr>
        <w:t>│</w:t>
      </w:r>
      <w:r w:rsidRPr="00A97121">
        <w:rPr>
          <w:sz w:val="18"/>
          <w:szCs w:val="18"/>
        </w:rPr>
        <w:t>07.059.0</w:t>
      </w:r>
      <w:r w:rsidRPr="001F249A">
        <w:rPr>
          <w:sz w:val="18"/>
          <w:szCs w:val="18"/>
        </w:rPr>
        <w:t>│</w:t>
      </w:r>
    </w:p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  <w:r w:rsidRPr="00A97121">
        <w:rPr>
          <w:sz w:val="18"/>
          <w:szCs w:val="18"/>
          <w:u w:val="single"/>
        </w:rPr>
        <w:t>и проведение культурно-массовых мероприятий</w:t>
      </w:r>
      <w:r w:rsidRPr="001F249A">
        <w:rPr>
          <w:sz w:val="18"/>
          <w:szCs w:val="18"/>
        </w:rPr>
        <w:t xml:space="preserve">        номер по </w:t>
      </w:r>
      <w:r w:rsidR="00561FFB">
        <w:rPr>
          <w:sz w:val="18"/>
          <w:szCs w:val="18"/>
        </w:rPr>
        <w:t xml:space="preserve">     </w:t>
      </w:r>
      <w:r w:rsidRPr="001F249A">
        <w:rPr>
          <w:sz w:val="18"/>
          <w:szCs w:val="18"/>
        </w:rPr>
        <w:t>│        │</w:t>
      </w:r>
    </w:p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  <w:r w:rsidRPr="001F249A">
        <w:rPr>
          <w:sz w:val="18"/>
          <w:szCs w:val="18"/>
        </w:rPr>
        <w:t xml:space="preserve">                                                        базовому │        │</w:t>
      </w:r>
    </w:p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  <w:r w:rsidRPr="001F249A">
        <w:rPr>
          <w:sz w:val="18"/>
          <w:szCs w:val="18"/>
        </w:rPr>
        <w:t>2. Категории потребителей муниципальной услуги     (отраслевому) │        │</w:t>
      </w:r>
    </w:p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  <w:r w:rsidRPr="00A97121">
        <w:rPr>
          <w:sz w:val="18"/>
          <w:szCs w:val="18"/>
          <w:u w:val="single"/>
        </w:rPr>
        <w:t xml:space="preserve"> физические лица</w:t>
      </w:r>
      <w:r w:rsidRPr="001F249A">
        <w:rPr>
          <w:sz w:val="18"/>
          <w:szCs w:val="18"/>
        </w:rPr>
        <w:t>перечню └────────┘</w:t>
      </w:r>
    </w:p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  <w:r w:rsidRPr="001F249A">
        <w:rPr>
          <w:sz w:val="18"/>
          <w:szCs w:val="18"/>
        </w:rPr>
        <w:t>________________________________________________</w:t>
      </w:r>
    </w:p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 Показатели, характеризующие объем и (или) </w:t>
      </w:r>
      <w:r w:rsidRPr="001F249A">
        <w:rPr>
          <w:sz w:val="18"/>
          <w:szCs w:val="18"/>
        </w:rPr>
        <w:t>качество муниципальной</w:t>
      </w:r>
    </w:p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  <w:r w:rsidRPr="001F249A">
        <w:rPr>
          <w:sz w:val="18"/>
          <w:szCs w:val="18"/>
        </w:rPr>
        <w:t>услуги:</w:t>
      </w:r>
    </w:p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  <w:r w:rsidRPr="001F249A">
        <w:rPr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697" w:history="1">
        <w:r w:rsidRPr="001F249A">
          <w:rPr>
            <w:color w:val="0000FF"/>
            <w:sz w:val="18"/>
            <w:szCs w:val="18"/>
          </w:rPr>
          <w:t>&lt;2&gt;</w:t>
        </w:r>
      </w:hyperlink>
      <w:r w:rsidRPr="001F249A">
        <w:rPr>
          <w:sz w:val="18"/>
          <w:szCs w:val="18"/>
        </w:rPr>
        <w:t>:</w:t>
      </w:r>
    </w:p>
    <w:p w:rsidR="000D6877" w:rsidRPr="001F249A" w:rsidRDefault="000D6877" w:rsidP="000D68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1536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1985"/>
        <w:gridCol w:w="936"/>
        <w:gridCol w:w="992"/>
        <w:gridCol w:w="1276"/>
        <w:gridCol w:w="1388"/>
        <w:gridCol w:w="2014"/>
        <w:gridCol w:w="1332"/>
        <w:gridCol w:w="623"/>
        <w:gridCol w:w="1134"/>
        <w:gridCol w:w="1134"/>
        <w:gridCol w:w="1134"/>
      </w:tblGrid>
      <w:tr w:rsidR="000D6877" w:rsidRPr="001F249A" w:rsidTr="00CE017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 xml:space="preserve">Показатель, характеризующий содержание </w:t>
            </w:r>
            <w:r w:rsidRPr="001F249A">
              <w:rPr>
                <w:sz w:val="18"/>
                <w:szCs w:val="18"/>
              </w:rPr>
              <w:t>муниципальной</w:t>
            </w:r>
            <w:r w:rsidRPr="001F249A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2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1F249A">
              <w:rPr>
                <w:sz w:val="18"/>
                <w:szCs w:val="18"/>
              </w:rPr>
              <w:t>муниципальной</w:t>
            </w:r>
            <w:r w:rsidRPr="001F249A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 xml:space="preserve">Показатель качества </w:t>
            </w:r>
            <w:r w:rsidRPr="001F249A">
              <w:rPr>
                <w:sz w:val="18"/>
                <w:szCs w:val="18"/>
              </w:rPr>
              <w:t>муниципальной</w:t>
            </w:r>
            <w:r w:rsidRPr="001F249A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 xml:space="preserve">Значение показателя качества </w:t>
            </w:r>
            <w:r w:rsidRPr="001F249A">
              <w:rPr>
                <w:sz w:val="18"/>
                <w:szCs w:val="18"/>
              </w:rPr>
              <w:t>муниципальной</w:t>
            </w:r>
            <w:r w:rsidRPr="001F249A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</w:tr>
      <w:tr w:rsidR="000D6877" w:rsidRPr="001F249A" w:rsidTr="00CE017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1F249A">
                <w:rPr>
                  <w:rFonts w:ascii="Calibri" w:hAnsi="Calibri" w:cs="Calibri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E67925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2020</w:t>
            </w:r>
            <w:r w:rsidR="000D6877" w:rsidRPr="001F249A">
              <w:rPr>
                <w:rFonts w:ascii="Calibri" w:hAnsi="Calibri" w:cs="Calibri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20</w:t>
            </w:r>
            <w:r w:rsidR="00E67925">
              <w:rPr>
                <w:rFonts w:ascii="Calibri" w:hAnsi="Calibri" w:cs="Calibri"/>
                <w:sz w:val="18"/>
                <w:szCs w:val="18"/>
              </w:rPr>
              <w:t>21</w:t>
            </w:r>
            <w:r w:rsidRPr="001F249A">
              <w:rPr>
                <w:rFonts w:ascii="Calibri" w:hAnsi="Calibri" w:cs="Calibri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20</w:t>
            </w:r>
            <w:r w:rsidR="00E67925">
              <w:rPr>
                <w:rFonts w:ascii="Calibri" w:hAnsi="Calibri" w:cs="Calibri"/>
                <w:sz w:val="18"/>
                <w:szCs w:val="18"/>
              </w:rPr>
              <w:t>22</w:t>
            </w:r>
            <w:r w:rsidRPr="001F249A">
              <w:rPr>
                <w:rFonts w:ascii="Calibri" w:hAnsi="Calibri" w:cs="Calibri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0D6877" w:rsidRPr="001F249A" w:rsidTr="00CE017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2361">
              <w:rPr>
                <w:rFonts w:ascii="Calibri" w:hAnsi="Calibri" w:cs="Calibri"/>
                <w:sz w:val="18"/>
                <w:szCs w:val="18"/>
              </w:rPr>
              <w:t>Содержание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Default="000D6877" w:rsidP="00CE0173">
            <w:r w:rsidRPr="006D28B0">
              <w:rPr>
                <w:rFonts w:ascii="Calibri" w:hAnsi="Calibri" w:cs="Calibri"/>
                <w:sz w:val="18"/>
                <w:szCs w:val="18"/>
              </w:rPr>
              <w:t xml:space="preserve">Содержание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Default="000D6877" w:rsidP="00CE0173">
            <w:r w:rsidRPr="006D28B0">
              <w:rPr>
                <w:rFonts w:ascii="Calibri" w:hAnsi="Calibri" w:cs="Calibri"/>
                <w:sz w:val="18"/>
                <w:szCs w:val="18"/>
              </w:rPr>
              <w:t xml:space="preserve">Содержание 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2361">
              <w:rPr>
                <w:rFonts w:ascii="Calibri" w:hAnsi="Calibri" w:cs="Calibri"/>
                <w:sz w:val="18"/>
                <w:szCs w:val="18"/>
              </w:rPr>
              <w:t>Условия 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2361">
              <w:rPr>
                <w:rFonts w:ascii="Calibri" w:hAnsi="Calibri" w:cs="Calibri"/>
                <w:sz w:val="18"/>
                <w:szCs w:val="18"/>
              </w:rPr>
              <w:t xml:space="preserve">Условия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6877" w:rsidRPr="001F249A" w:rsidTr="00CE01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0D6877" w:rsidRPr="001F249A" w:rsidTr="00CE017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BF20C9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BF20C9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BF20C9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BF20C9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BF20C9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F20C9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BF20C9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F20C9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6877" w:rsidRPr="001F249A" w:rsidTr="00CE017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BF20C9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BF20C9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BF20C9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BF20C9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BF20C9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BF20C9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8D2361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D6877" w:rsidRPr="001F249A" w:rsidRDefault="000D6877" w:rsidP="000D68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допустимые (возможные) отклонения от </w:t>
      </w:r>
      <w:r w:rsidRPr="001F249A">
        <w:rPr>
          <w:sz w:val="18"/>
          <w:szCs w:val="18"/>
        </w:rPr>
        <w:t>установленных показателей качества</w:t>
      </w:r>
    </w:p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муниципальной   услуги, в   пределах которых муниципальное </w:t>
      </w:r>
      <w:r w:rsidRPr="001F249A">
        <w:rPr>
          <w:sz w:val="18"/>
          <w:szCs w:val="18"/>
        </w:rPr>
        <w:t>задание</w:t>
      </w:r>
    </w:p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  <w:r w:rsidRPr="001F249A">
        <w:rPr>
          <w:sz w:val="18"/>
          <w:szCs w:val="18"/>
        </w:rPr>
        <w:t xml:space="preserve">                                  ┌───────────────┐</w:t>
      </w:r>
    </w:p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  <w:r w:rsidRPr="001F249A">
        <w:rPr>
          <w:sz w:val="18"/>
          <w:szCs w:val="18"/>
        </w:rPr>
        <w:t xml:space="preserve">считается выполненным (процентов) │       </w:t>
      </w:r>
      <w:r>
        <w:rPr>
          <w:sz w:val="18"/>
          <w:szCs w:val="18"/>
        </w:rPr>
        <w:t>10%</w:t>
      </w:r>
      <w:r w:rsidR="00561FFB">
        <w:rPr>
          <w:sz w:val="18"/>
          <w:szCs w:val="18"/>
        </w:rPr>
        <w:t xml:space="preserve">     </w:t>
      </w:r>
      <w:r w:rsidRPr="001F249A">
        <w:rPr>
          <w:sz w:val="18"/>
          <w:szCs w:val="18"/>
        </w:rPr>
        <w:t>│</w:t>
      </w:r>
    </w:p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  <w:r w:rsidRPr="001F249A">
        <w:rPr>
          <w:sz w:val="18"/>
          <w:szCs w:val="18"/>
        </w:rPr>
        <w:t xml:space="preserve">                                  └───────────────┘</w:t>
      </w:r>
    </w:p>
    <w:p w:rsidR="000D6877" w:rsidRDefault="000D6877" w:rsidP="000D6877">
      <w:pPr>
        <w:pStyle w:val="ConsPlusNonformat"/>
        <w:jc w:val="both"/>
        <w:rPr>
          <w:sz w:val="18"/>
          <w:szCs w:val="18"/>
        </w:rPr>
      </w:pPr>
    </w:p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  <w:r w:rsidRPr="001F249A">
        <w:rPr>
          <w:sz w:val="18"/>
          <w:szCs w:val="18"/>
        </w:rPr>
        <w:t>3.2. Показатели, характеризующие объем муниципальной услуги:</w:t>
      </w:r>
    </w:p>
    <w:p w:rsidR="000D6877" w:rsidRPr="001F249A" w:rsidRDefault="000D6877" w:rsidP="000D68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148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1133"/>
        <w:gridCol w:w="1133"/>
        <w:gridCol w:w="1133"/>
        <w:gridCol w:w="1247"/>
        <w:gridCol w:w="1077"/>
        <w:gridCol w:w="1308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0D6877" w:rsidRPr="001F249A" w:rsidTr="00CE0173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 xml:space="preserve">Показатель, характеризующий содержание </w:t>
            </w:r>
            <w:r w:rsidRPr="001F249A">
              <w:rPr>
                <w:sz w:val="18"/>
                <w:szCs w:val="18"/>
              </w:rPr>
              <w:t>муниципальной</w:t>
            </w:r>
            <w:r w:rsidRPr="001F249A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1F249A">
              <w:rPr>
                <w:sz w:val="18"/>
                <w:szCs w:val="18"/>
              </w:rPr>
              <w:t>муниципальной</w:t>
            </w:r>
            <w:r w:rsidRPr="001F249A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 xml:space="preserve">Показатель объема </w:t>
            </w:r>
            <w:r w:rsidRPr="001F249A">
              <w:rPr>
                <w:sz w:val="18"/>
                <w:szCs w:val="18"/>
              </w:rPr>
              <w:t>муниципальной</w:t>
            </w:r>
            <w:r w:rsidRPr="001F249A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Значение</w:t>
            </w:r>
          </w:p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 xml:space="preserve">показателя объема </w:t>
            </w:r>
            <w:r w:rsidRPr="001F249A">
              <w:rPr>
                <w:sz w:val="18"/>
                <w:szCs w:val="18"/>
              </w:rPr>
              <w:t>муниципальной</w:t>
            </w:r>
            <w:r w:rsidRPr="001F249A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D6877" w:rsidRPr="001F249A" w:rsidTr="00CE0173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1F249A">
                <w:rPr>
                  <w:rFonts w:ascii="Calibri" w:hAnsi="Calibri" w:cs="Calibri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EF562D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</w:t>
            </w:r>
            <w:r w:rsidR="000D6877" w:rsidRPr="001F249A">
              <w:rPr>
                <w:rFonts w:ascii="Calibri" w:hAnsi="Calibri" w:cs="Calibri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20</w:t>
            </w:r>
            <w:r w:rsidR="00EF562D">
              <w:rPr>
                <w:rFonts w:ascii="Calibri" w:hAnsi="Calibri" w:cs="Calibri"/>
                <w:sz w:val="18"/>
                <w:szCs w:val="18"/>
              </w:rPr>
              <w:t>22</w:t>
            </w:r>
            <w:r w:rsidRPr="001F249A">
              <w:rPr>
                <w:rFonts w:ascii="Calibri" w:hAnsi="Calibri" w:cs="Calibri"/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20</w:t>
            </w:r>
            <w:r w:rsidR="00EF562D">
              <w:rPr>
                <w:rFonts w:ascii="Calibri" w:hAnsi="Calibri" w:cs="Calibri"/>
                <w:sz w:val="18"/>
                <w:szCs w:val="18"/>
              </w:rPr>
              <w:t>23</w:t>
            </w:r>
            <w:r w:rsidRPr="001F249A">
              <w:rPr>
                <w:rFonts w:ascii="Calibri" w:hAnsi="Calibri" w:cs="Calibri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20</w:t>
            </w:r>
            <w:r w:rsidR="00EF562D">
              <w:rPr>
                <w:rFonts w:ascii="Calibri" w:hAnsi="Calibri" w:cs="Calibri"/>
                <w:sz w:val="18"/>
                <w:szCs w:val="18"/>
              </w:rPr>
              <w:t>21</w:t>
            </w:r>
            <w:r w:rsidRPr="001F249A">
              <w:rPr>
                <w:rFonts w:ascii="Calibri" w:hAnsi="Calibri" w:cs="Calibri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20</w:t>
            </w:r>
            <w:r w:rsidR="00EF562D">
              <w:rPr>
                <w:rFonts w:ascii="Calibri" w:hAnsi="Calibri" w:cs="Calibri"/>
                <w:sz w:val="18"/>
                <w:szCs w:val="18"/>
              </w:rPr>
              <w:t>22</w:t>
            </w:r>
            <w:r w:rsidRPr="001F249A">
              <w:rPr>
                <w:rFonts w:ascii="Calibri" w:hAnsi="Calibri" w:cs="Calibri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20</w:t>
            </w:r>
            <w:r w:rsidR="00EF562D">
              <w:rPr>
                <w:rFonts w:ascii="Calibri" w:hAnsi="Calibri" w:cs="Calibri"/>
                <w:sz w:val="18"/>
                <w:szCs w:val="18"/>
              </w:rPr>
              <w:t>23</w:t>
            </w:r>
            <w:r w:rsidRPr="001F249A">
              <w:rPr>
                <w:rFonts w:ascii="Calibri" w:hAnsi="Calibri" w:cs="Calibri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0D6877" w:rsidRPr="001F249A" w:rsidTr="00CE0173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2361">
              <w:rPr>
                <w:rFonts w:ascii="Calibri" w:hAnsi="Calibri" w:cs="Calibri"/>
                <w:sz w:val="18"/>
                <w:szCs w:val="18"/>
              </w:rPr>
              <w:t>Содержание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Default="000D6877" w:rsidP="00CE0173">
            <w:r w:rsidRPr="006D28B0">
              <w:rPr>
                <w:rFonts w:ascii="Calibri" w:hAnsi="Calibri" w:cs="Calibri"/>
                <w:sz w:val="18"/>
                <w:szCs w:val="18"/>
              </w:rPr>
              <w:t xml:space="preserve">Содержание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Default="000D6877" w:rsidP="00CE0173">
            <w:r w:rsidRPr="006D28B0">
              <w:rPr>
                <w:rFonts w:ascii="Calibri" w:hAnsi="Calibri" w:cs="Calibri"/>
                <w:sz w:val="18"/>
                <w:szCs w:val="18"/>
              </w:rPr>
              <w:t xml:space="preserve">Содержание 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2361">
              <w:rPr>
                <w:rFonts w:ascii="Calibri" w:hAnsi="Calibri" w:cs="Calibri"/>
                <w:sz w:val="18"/>
                <w:szCs w:val="18"/>
              </w:rPr>
              <w:t>Условия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2361">
              <w:rPr>
                <w:rFonts w:ascii="Calibri" w:hAnsi="Calibri" w:cs="Calibri"/>
                <w:sz w:val="18"/>
                <w:szCs w:val="18"/>
              </w:rPr>
              <w:t xml:space="preserve">Условия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6877" w:rsidRPr="001F249A" w:rsidTr="00CE017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</w:tr>
      <w:tr w:rsidR="000D6877" w:rsidRPr="001F249A" w:rsidTr="00CE017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Допустимые (возможные) отклонения от установленных показателей </w:t>
      </w:r>
      <w:r w:rsidRPr="001F249A">
        <w:rPr>
          <w:sz w:val="18"/>
          <w:szCs w:val="18"/>
        </w:rPr>
        <w:t>объема</w:t>
      </w:r>
      <w:r>
        <w:rPr>
          <w:sz w:val="18"/>
          <w:szCs w:val="18"/>
        </w:rPr>
        <w:t xml:space="preserve"> муниципальной услуги, в пределах которых муниципальное </w:t>
      </w:r>
      <w:r w:rsidRPr="001F249A">
        <w:rPr>
          <w:sz w:val="18"/>
          <w:szCs w:val="18"/>
        </w:rPr>
        <w:t>задание</w:t>
      </w:r>
    </w:p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  <w:r w:rsidRPr="001F249A">
        <w:rPr>
          <w:sz w:val="18"/>
          <w:szCs w:val="18"/>
        </w:rPr>
        <w:t xml:space="preserve">                                  ┌────────────────────┐</w:t>
      </w:r>
    </w:p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  <w:r w:rsidRPr="001F249A">
        <w:rPr>
          <w:sz w:val="18"/>
          <w:szCs w:val="18"/>
        </w:rPr>
        <w:t xml:space="preserve">считается выполненным (процентов) │         </w:t>
      </w:r>
      <w:r>
        <w:rPr>
          <w:sz w:val="18"/>
          <w:szCs w:val="18"/>
        </w:rPr>
        <w:t>10%</w:t>
      </w:r>
      <w:r w:rsidRPr="001F249A">
        <w:rPr>
          <w:sz w:val="18"/>
          <w:szCs w:val="18"/>
        </w:rPr>
        <w:t xml:space="preserve">        │</w:t>
      </w:r>
    </w:p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  <w:r w:rsidRPr="001F249A">
        <w:rPr>
          <w:sz w:val="18"/>
          <w:szCs w:val="18"/>
        </w:rPr>
        <w:t xml:space="preserve">                                  └────────────────────┘</w:t>
      </w:r>
    </w:p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4.  Нормативные правовые</w:t>
      </w:r>
      <w:r w:rsidRPr="001F249A">
        <w:rPr>
          <w:sz w:val="18"/>
          <w:szCs w:val="18"/>
        </w:rPr>
        <w:t xml:space="preserve"> акты, устанавливающие размер платы (цену, тариф)</w:t>
      </w:r>
    </w:p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  <w:r w:rsidRPr="001F249A">
        <w:rPr>
          <w:sz w:val="18"/>
          <w:szCs w:val="18"/>
        </w:rPr>
        <w:t>либо порядок ее (его) установления:</w:t>
      </w:r>
    </w:p>
    <w:p w:rsidR="000D6877" w:rsidRPr="001F249A" w:rsidRDefault="000D6877" w:rsidP="000D68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4841"/>
        <w:gridCol w:w="1680"/>
        <w:gridCol w:w="1683"/>
        <w:gridCol w:w="4575"/>
      </w:tblGrid>
      <w:tr w:rsidR="000D6877" w:rsidRPr="001F249A" w:rsidTr="00CE0173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Нормативный правовой акт</w:t>
            </w:r>
          </w:p>
        </w:tc>
      </w:tr>
      <w:tr w:rsidR="000D6877" w:rsidRPr="001F249A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вид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номер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</w:tr>
      <w:tr w:rsidR="000D6877" w:rsidRPr="001F249A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0D6877" w:rsidRPr="001F249A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926F52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26F52">
              <w:rPr>
                <w:rFonts w:ascii="Calibri" w:hAnsi="Calibri" w:cs="Calibri"/>
                <w:sz w:val="18"/>
                <w:szCs w:val="18"/>
              </w:rPr>
              <w:t>Федеральный закон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926F52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26F52">
              <w:rPr>
                <w:rFonts w:ascii="Calibri" w:hAnsi="Calibri" w:cs="Calibri"/>
                <w:sz w:val="18"/>
                <w:szCs w:val="18"/>
              </w:rPr>
              <w:t>Государственная Дума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926F52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26F52">
              <w:rPr>
                <w:rFonts w:ascii="Calibri" w:hAnsi="Calibri" w:cs="Calibri"/>
                <w:sz w:val="18"/>
                <w:szCs w:val="18"/>
              </w:rPr>
              <w:t>09.10.1992 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926F52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26F52">
              <w:rPr>
                <w:rFonts w:ascii="Calibri" w:hAnsi="Calibri" w:cs="Calibri"/>
                <w:sz w:val="18"/>
                <w:szCs w:val="18"/>
              </w:rPr>
              <w:t>3612-1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926F52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26F52">
              <w:rPr>
                <w:rFonts w:ascii="Calibri" w:hAnsi="Calibri" w:cs="Calibri"/>
                <w:sz w:val="18"/>
                <w:szCs w:val="18"/>
              </w:rPr>
              <w:t>«Основы законодательства Российской Федерации о культуре»</w:t>
            </w:r>
          </w:p>
        </w:tc>
      </w:tr>
      <w:tr w:rsidR="000D6877" w:rsidRPr="001F249A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926F52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26F52">
              <w:rPr>
                <w:rFonts w:ascii="Calibri" w:hAnsi="Calibri" w:cs="Calibri"/>
                <w:sz w:val="18"/>
                <w:szCs w:val="18"/>
              </w:rPr>
              <w:t>Закон Республики Коми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926F52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26F52">
              <w:rPr>
                <w:rFonts w:ascii="Calibri" w:hAnsi="Calibri" w:cs="Calibri"/>
                <w:sz w:val="18"/>
                <w:szCs w:val="18"/>
              </w:rPr>
              <w:t>Государственный совет Республики Коми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926F52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26F52">
              <w:rPr>
                <w:rFonts w:ascii="Calibri" w:hAnsi="Calibri" w:cs="Calibri"/>
                <w:sz w:val="18"/>
                <w:szCs w:val="18"/>
              </w:rPr>
              <w:t>22.12.1994 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926F52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26F52">
              <w:rPr>
                <w:rFonts w:ascii="Calibri" w:hAnsi="Calibri" w:cs="Calibri"/>
                <w:sz w:val="18"/>
                <w:szCs w:val="18"/>
              </w:rPr>
              <w:t>15-РЗ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926F52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26F52">
              <w:rPr>
                <w:rFonts w:ascii="Calibri" w:hAnsi="Calibri" w:cs="Calibri"/>
                <w:sz w:val="18"/>
                <w:szCs w:val="18"/>
              </w:rPr>
              <w:t>«О культуре»</w:t>
            </w:r>
          </w:p>
        </w:tc>
      </w:tr>
      <w:tr w:rsidR="000D6877" w:rsidRPr="001F249A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Федеральный закон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Государственная Дума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06.10.2003 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131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0D6877" w:rsidRPr="001F249A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Постановление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Администрация муниципального района «Корткеросский»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5A45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26.06.2018г.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5A45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5A45B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 xml:space="preserve">Об </w:t>
            </w:r>
            <w:r w:rsidR="005A45B2">
              <w:rPr>
                <w:rFonts w:ascii="Calibri" w:hAnsi="Calibri" w:cs="Calibri"/>
                <w:sz w:val="18"/>
                <w:szCs w:val="18"/>
              </w:rPr>
              <w:t>утверждении Положения об оплате труда</w:t>
            </w:r>
            <w:r w:rsidRPr="001F249A">
              <w:rPr>
                <w:rFonts w:ascii="Calibri" w:hAnsi="Calibri" w:cs="Calibri"/>
                <w:sz w:val="18"/>
                <w:szCs w:val="18"/>
              </w:rPr>
              <w:t xml:space="preserve"> работников муниципальных учреждений культуры</w:t>
            </w:r>
            <w:r w:rsidR="005A45B2">
              <w:rPr>
                <w:rFonts w:ascii="Calibri" w:hAnsi="Calibri" w:cs="Calibri"/>
                <w:sz w:val="18"/>
                <w:szCs w:val="18"/>
              </w:rPr>
              <w:t xml:space="preserve"> и искусства муниципального образования муниципального района «Корткеросский</w:t>
            </w:r>
            <w:r w:rsidRPr="001F249A">
              <w:rPr>
                <w:rFonts w:ascii="Calibri" w:hAnsi="Calibri" w:cs="Calibri"/>
                <w:sz w:val="18"/>
                <w:szCs w:val="18"/>
              </w:rPr>
              <w:t>»</w:t>
            </w:r>
            <w:r w:rsidR="005A45B2">
              <w:rPr>
                <w:rFonts w:ascii="Calibri" w:hAnsi="Calibri" w:cs="Calibri"/>
                <w:sz w:val="18"/>
                <w:szCs w:val="18"/>
              </w:rPr>
              <w:t xml:space="preserve"> (с последующими изменениями от 13 августа 2018 г. №822) </w:t>
            </w:r>
          </w:p>
        </w:tc>
      </w:tr>
    </w:tbl>
    <w:p w:rsidR="000D6877" w:rsidRPr="00F61FAE" w:rsidRDefault="000D6877" w:rsidP="000D6877">
      <w:pPr>
        <w:pStyle w:val="ConsPlusNonformat"/>
        <w:jc w:val="both"/>
        <w:rPr>
          <w:szCs w:val="18"/>
        </w:rPr>
      </w:pPr>
      <w:r w:rsidRPr="00F61FAE">
        <w:rPr>
          <w:szCs w:val="18"/>
        </w:rPr>
        <w:lastRenderedPageBreak/>
        <w:t>5. Порядок оказания муниципальной услуги</w:t>
      </w:r>
    </w:p>
    <w:p w:rsidR="000D6877" w:rsidRPr="00F61FAE" w:rsidRDefault="000D6877" w:rsidP="000D6877">
      <w:pPr>
        <w:pStyle w:val="ConsPlusNonformat"/>
        <w:jc w:val="both"/>
        <w:rPr>
          <w:szCs w:val="18"/>
        </w:rPr>
      </w:pPr>
      <w:r w:rsidRPr="00F61FAE">
        <w:rPr>
          <w:szCs w:val="18"/>
        </w:rPr>
        <w:t>5.1.    Но</w:t>
      </w:r>
      <w:r>
        <w:rPr>
          <w:szCs w:val="18"/>
        </w:rPr>
        <w:t xml:space="preserve">рмативные    правовые   акты, регулирующие порядок </w:t>
      </w:r>
      <w:r w:rsidRPr="00F61FAE">
        <w:rPr>
          <w:szCs w:val="18"/>
        </w:rPr>
        <w:t>оказаниямуниципальной услуги</w:t>
      </w:r>
    </w:p>
    <w:p w:rsidR="000D6877" w:rsidRPr="00F61FAE" w:rsidRDefault="000D6877" w:rsidP="000D6877">
      <w:pPr>
        <w:pStyle w:val="ConsPlusNonformat"/>
        <w:jc w:val="both"/>
        <w:rPr>
          <w:szCs w:val="18"/>
        </w:rPr>
      </w:pPr>
      <w:r w:rsidRPr="00F61FAE">
        <w:rPr>
          <w:szCs w:val="18"/>
        </w:rPr>
        <w:t>___________________________________________________________________________</w:t>
      </w:r>
    </w:p>
    <w:p w:rsidR="000D6877" w:rsidRPr="00F61FAE" w:rsidRDefault="000D6877" w:rsidP="000D6877">
      <w:pPr>
        <w:pStyle w:val="ConsPlusNonformat"/>
        <w:jc w:val="both"/>
        <w:rPr>
          <w:szCs w:val="18"/>
        </w:rPr>
      </w:pPr>
      <w:r w:rsidRPr="00F61FAE">
        <w:rPr>
          <w:szCs w:val="18"/>
        </w:rPr>
        <w:t xml:space="preserve">          (наименование, номер и дата нормативного правового акта)</w:t>
      </w:r>
    </w:p>
    <w:p w:rsidR="000D6877" w:rsidRPr="00F61FAE" w:rsidRDefault="000D6877" w:rsidP="000D6877">
      <w:pPr>
        <w:pStyle w:val="ConsPlusNonformat"/>
        <w:jc w:val="both"/>
        <w:rPr>
          <w:szCs w:val="18"/>
        </w:rPr>
      </w:pPr>
      <w:r>
        <w:rPr>
          <w:szCs w:val="18"/>
        </w:rPr>
        <w:t>5.2.  Порядок информирования потенциальных потребителей</w:t>
      </w:r>
      <w:r w:rsidRPr="00F61FAE">
        <w:rPr>
          <w:szCs w:val="18"/>
        </w:rPr>
        <w:t xml:space="preserve"> муниципальнойуслуги:</w:t>
      </w:r>
    </w:p>
    <w:p w:rsidR="000D6877" w:rsidRPr="001F249A" w:rsidRDefault="000D6877" w:rsidP="000D68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7654"/>
        <w:gridCol w:w="3230"/>
      </w:tblGrid>
      <w:tr w:rsidR="000D6877" w:rsidRPr="001F249A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Способ информирования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Частота обновления информации</w:t>
            </w:r>
          </w:p>
        </w:tc>
      </w:tr>
      <w:tr w:rsidR="000D6877" w:rsidRPr="001F249A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0D6877" w:rsidRPr="001F249A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В сети Интернет: на отраслевом разделе официального сайта администрации района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Режим работы; справочные телефоны; должности; фамилии; имена; отчества специалистов; перечень услуг; порядок подачи жалоб и предложений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По мере изменения данных</w:t>
            </w:r>
          </w:p>
        </w:tc>
      </w:tr>
      <w:tr w:rsidR="000D6877" w:rsidRPr="001F249A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На информационном стенде в учреждении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Режим работы; справочные телефоны; должности; фамилии; имена; отчества специалистов; перечень услуг; порядок подачи жалоб и предложений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По мере изменения данных</w:t>
            </w:r>
          </w:p>
        </w:tc>
      </w:tr>
      <w:tr w:rsidR="000D6877" w:rsidRPr="001F249A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На рекламных щитах, баннерах и афишах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Информация о проводимых мероприятиях (название, форма, дата и время проведения, цена, программа мероприятия)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От 30 до 5 дней до даты проведения )в зависимости статуса мероприятия)</w:t>
            </w:r>
          </w:p>
        </w:tc>
      </w:tr>
      <w:tr w:rsidR="000D6877" w:rsidRPr="001F249A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Публикации в СМИ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 xml:space="preserve">Объявления об услуге, мероприятиях,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По решению Управления культуры и национальной политики и руководителя учреждения</w:t>
            </w:r>
          </w:p>
        </w:tc>
      </w:tr>
    </w:tbl>
    <w:p w:rsidR="000D6877" w:rsidRDefault="000D6877" w:rsidP="000D6877">
      <w:pPr>
        <w:pStyle w:val="ConsPlusNonformat"/>
        <w:jc w:val="both"/>
        <w:rPr>
          <w:b/>
          <w:szCs w:val="18"/>
        </w:rPr>
      </w:pPr>
      <w:bookmarkStart w:id="2" w:name="Par498"/>
      <w:bookmarkEnd w:id="2"/>
    </w:p>
    <w:p w:rsidR="000D6877" w:rsidRDefault="000D6877" w:rsidP="000D6877">
      <w:pPr>
        <w:pStyle w:val="ConsPlusNonformat"/>
        <w:jc w:val="both"/>
        <w:rPr>
          <w:b/>
          <w:szCs w:val="18"/>
        </w:rPr>
      </w:pPr>
    </w:p>
    <w:p w:rsidR="000D6877" w:rsidRPr="00810B07" w:rsidRDefault="000D6877" w:rsidP="000D6877">
      <w:pPr>
        <w:pStyle w:val="ConsPlusNonformat"/>
        <w:jc w:val="both"/>
        <w:rPr>
          <w:b/>
          <w:szCs w:val="18"/>
        </w:rPr>
      </w:pPr>
      <w:r w:rsidRPr="00810B07">
        <w:rPr>
          <w:b/>
          <w:szCs w:val="18"/>
        </w:rPr>
        <w:t xml:space="preserve">Часть 2. Сведения о выполняемых работах </w:t>
      </w:r>
      <w:hyperlink w:anchor="Par698" w:history="1">
        <w:r w:rsidRPr="00810B07">
          <w:rPr>
            <w:b/>
            <w:color w:val="0000FF"/>
            <w:szCs w:val="18"/>
          </w:rPr>
          <w:t>&lt;3&gt;</w:t>
        </w:r>
      </w:hyperlink>
    </w:p>
    <w:p w:rsidR="000D6877" w:rsidRPr="001F249A" w:rsidRDefault="000D6877" w:rsidP="000D6877">
      <w:pPr>
        <w:pStyle w:val="ConsPlusNonformat"/>
        <w:jc w:val="both"/>
        <w:rPr>
          <w:sz w:val="18"/>
          <w:szCs w:val="18"/>
        </w:rPr>
      </w:pP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                               Раздел </w:t>
      </w:r>
      <w:r>
        <w:rPr>
          <w:szCs w:val="18"/>
        </w:rPr>
        <w:t>1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                                                                 ┌────────┐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1. Наименование работы </w:t>
      </w:r>
      <w:r w:rsidRPr="00A97121">
        <w:rPr>
          <w:szCs w:val="18"/>
          <w:u w:val="single"/>
        </w:rPr>
        <w:t>Организация деятельности</w:t>
      </w:r>
      <w:r>
        <w:rPr>
          <w:szCs w:val="18"/>
        </w:rPr>
        <w:t xml:space="preserve">Уникальный </w:t>
      </w:r>
      <w:r w:rsidR="00561FFB">
        <w:rPr>
          <w:szCs w:val="18"/>
        </w:rPr>
        <w:t xml:space="preserve">       </w:t>
      </w:r>
      <w:r>
        <w:rPr>
          <w:szCs w:val="18"/>
        </w:rPr>
        <w:t>│07.025.1</w:t>
      </w:r>
      <w:r w:rsidRPr="00810B07">
        <w:rPr>
          <w:szCs w:val="18"/>
        </w:rPr>
        <w:t>│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A97121">
        <w:rPr>
          <w:szCs w:val="18"/>
          <w:u w:val="single"/>
        </w:rPr>
        <w:t>клубных формирований и формирований самодеятельного</w:t>
      </w:r>
      <w:r w:rsidRPr="00810B07">
        <w:rPr>
          <w:szCs w:val="18"/>
        </w:rPr>
        <w:t xml:space="preserve">     номер по │        │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A97121">
        <w:rPr>
          <w:szCs w:val="18"/>
          <w:u w:val="single"/>
        </w:rPr>
        <w:t>народного творчества</w:t>
      </w:r>
      <w:r w:rsidRPr="00810B07">
        <w:rPr>
          <w:szCs w:val="18"/>
        </w:rPr>
        <w:t>базовому │        │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2. Категории потребителей работы </w:t>
      </w:r>
      <w:r>
        <w:rPr>
          <w:szCs w:val="18"/>
          <w:u w:val="single"/>
        </w:rPr>
        <w:t>физические лица</w:t>
      </w:r>
      <w:r>
        <w:rPr>
          <w:szCs w:val="18"/>
        </w:rPr>
        <w:t xml:space="preserve">     (отраслевому</w:t>
      </w:r>
      <w:r w:rsidRPr="00810B07">
        <w:rPr>
          <w:szCs w:val="18"/>
        </w:rPr>
        <w:t>│        │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________________________________________         перечню </w:t>
      </w:r>
      <w:r w:rsidR="00561FFB">
        <w:rPr>
          <w:szCs w:val="18"/>
        </w:rPr>
        <w:t xml:space="preserve">        </w:t>
      </w:r>
      <w:r w:rsidRPr="00810B07">
        <w:rPr>
          <w:szCs w:val="18"/>
        </w:rPr>
        <w:t>└────────┘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3. Показатели, характеризующие объем и (или) качество работы: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bookmarkStart w:id="3" w:name="Par509"/>
      <w:bookmarkEnd w:id="3"/>
      <w:r w:rsidRPr="00810B07">
        <w:rPr>
          <w:szCs w:val="18"/>
        </w:rPr>
        <w:t xml:space="preserve">3.1. Показатели, характеризующие качество работы </w:t>
      </w:r>
      <w:hyperlink w:anchor="Par699" w:history="1">
        <w:r w:rsidRPr="00810B07">
          <w:rPr>
            <w:color w:val="0000FF"/>
            <w:szCs w:val="18"/>
          </w:rPr>
          <w:t>&lt;4&gt;</w:t>
        </w:r>
      </w:hyperlink>
      <w:r w:rsidRPr="00810B07">
        <w:rPr>
          <w:szCs w:val="18"/>
        </w:rPr>
        <w:t>:</w:t>
      </w:r>
    </w:p>
    <w:p w:rsidR="000D6877" w:rsidRPr="001F249A" w:rsidRDefault="000D6877" w:rsidP="000D68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1134"/>
        <w:gridCol w:w="1134"/>
        <w:gridCol w:w="1134"/>
        <w:gridCol w:w="1247"/>
        <w:gridCol w:w="1077"/>
        <w:gridCol w:w="2212"/>
        <w:gridCol w:w="950"/>
        <w:gridCol w:w="566"/>
        <w:gridCol w:w="1036"/>
        <w:gridCol w:w="992"/>
        <w:gridCol w:w="992"/>
      </w:tblGrid>
      <w:tr w:rsidR="000D6877" w:rsidRPr="001F249A" w:rsidTr="00CE017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 xml:space="preserve">Показатель, характеризующий условия </w:t>
            </w:r>
            <w:r w:rsidRPr="001F249A">
              <w:rPr>
                <w:rFonts w:ascii="Calibri" w:hAnsi="Calibri" w:cs="Calibri"/>
                <w:sz w:val="18"/>
                <w:szCs w:val="18"/>
              </w:rPr>
              <w:lastRenderedPageBreak/>
              <w:t>(формы) выполнения работы (по справочникам)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lastRenderedPageBreak/>
              <w:t>Показатель качества работы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Значение показателя качества работы</w:t>
            </w:r>
          </w:p>
        </w:tc>
      </w:tr>
      <w:tr w:rsidR="000D6877" w:rsidRPr="001F249A" w:rsidTr="00CE01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1F249A">
                <w:rPr>
                  <w:rFonts w:ascii="Calibri" w:hAnsi="Calibri" w:cs="Calibri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E67925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2020</w:t>
            </w:r>
            <w:r w:rsidR="000D6877" w:rsidRPr="001F249A">
              <w:rPr>
                <w:rFonts w:ascii="Calibri" w:hAnsi="Calibri" w:cs="Calibri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20</w:t>
            </w:r>
            <w:r w:rsidR="00E67925">
              <w:rPr>
                <w:rFonts w:ascii="Calibri" w:hAnsi="Calibri" w:cs="Calibri"/>
                <w:sz w:val="18"/>
                <w:szCs w:val="18"/>
              </w:rPr>
              <w:t>21</w:t>
            </w:r>
            <w:r w:rsidRPr="001F249A">
              <w:rPr>
                <w:rFonts w:ascii="Calibri" w:hAnsi="Calibri" w:cs="Calibri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20</w:t>
            </w:r>
            <w:r w:rsidR="00E67925">
              <w:rPr>
                <w:rFonts w:ascii="Calibri" w:hAnsi="Calibri" w:cs="Calibri"/>
                <w:sz w:val="18"/>
                <w:szCs w:val="18"/>
              </w:rPr>
              <w:t>22</w:t>
            </w:r>
            <w:r w:rsidRPr="001F249A">
              <w:rPr>
                <w:rFonts w:ascii="Calibri" w:hAnsi="Calibri" w:cs="Calibri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0D6877" w:rsidRPr="001F249A" w:rsidTr="00CE01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2361">
              <w:rPr>
                <w:rFonts w:ascii="Calibri" w:hAnsi="Calibri" w:cs="Calibri"/>
                <w:sz w:val="18"/>
                <w:szCs w:val="18"/>
              </w:rPr>
              <w:t>Содержание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Default="000D6877" w:rsidP="00CE0173">
            <w:r w:rsidRPr="006D28B0">
              <w:rPr>
                <w:rFonts w:ascii="Calibri" w:hAnsi="Calibri" w:cs="Calibri"/>
                <w:sz w:val="18"/>
                <w:szCs w:val="18"/>
              </w:rPr>
              <w:t xml:space="preserve">Содержание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Default="000D6877" w:rsidP="00CE0173">
            <w:r w:rsidRPr="006D28B0">
              <w:rPr>
                <w:rFonts w:ascii="Calibri" w:hAnsi="Calibri" w:cs="Calibri"/>
                <w:sz w:val="18"/>
                <w:szCs w:val="18"/>
              </w:rPr>
              <w:t xml:space="preserve">Содержание 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2361">
              <w:rPr>
                <w:rFonts w:ascii="Calibri" w:hAnsi="Calibri" w:cs="Calibri"/>
                <w:sz w:val="18"/>
                <w:szCs w:val="18"/>
              </w:rPr>
              <w:t>Условия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2361">
              <w:rPr>
                <w:rFonts w:ascii="Calibri" w:hAnsi="Calibri" w:cs="Calibri"/>
                <w:sz w:val="18"/>
                <w:szCs w:val="18"/>
              </w:rPr>
              <w:t xml:space="preserve">Условия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6877" w:rsidRPr="001F249A" w:rsidTr="00CE0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E6421D" w:rsidRPr="001F249A" w:rsidTr="00CE0173">
        <w:trPr>
          <w:trHeight w:val="7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21D" w:rsidRPr="000F23F2" w:rsidRDefault="00E6421D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6421D">
              <w:rPr>
                <w:rFonts w:ascii="Calibri" w:hAnsi="Calibri" w:cs="Calibri"/>
                <w:sz w:val="18"/>
                <w:szCs w:val="18"/>
              </w:rPr>
              <w:t>07025100000000000004103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21D" w:rsidRPr="00926F52" w:rsidRDefault="00E6421D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21D" w:rsidRPr="00926F52" w:rsidRDefault="00E6421D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21D" w:rsidRPr="00926F52" w:rsidRDefault="00E6421D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21D" w:rsidRPr="00926F52" w:rsidRDefault="00E6421D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21D" w:rsidRPr="00926F52" w:rsidRDefault="00E6421D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21D" w:rsidRDefault="00E6421D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удовлетворенность качеством оказания 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21D" w:rsidRDefault="00E6421D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балл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21D" w:rsidRDefault="00E6421D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9642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21D" w:rsidRDefault="00E67925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="00EF562D">
              <w:rPr>
                <w:rFonts w:ascii="Calibri" w:hAnsi="Calibri" w:cs="Calibri"/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21D" w:rsidRDefault="00E6421D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="00EF562D">
              <w:rPr>
                <w:rFonts w:ascii="Calibri" w:hAnsi="Calibri" w:cs="Calibri"/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21D" w:rsidRDefault="00E67925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="00EF562D">
              <w:rPr>
                <w:rFonts w:ascii="Calibri" w:hAnsi="Calibri" w:cs="Calibri"/>
                <w:sz w:val="18"/>
                <w:szCs w:val="18"/>
              </w:rPr>
              <w:t>,5</w:t>
            </w:r>
          </w:p>
        </w:tc>
      </w:tr>
      <w:tr w:rsidR="000D6877" w:rsidRPr="001F249A" w:rsidTr="00CE0173">
        <w:trPr>
          <w:trHeight w:val="7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0F23F2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F23F2">
              <w:rPr>
                <w:rFonts w:ascii="Calibri" w:hAnsi="Calibri" w:cs="Calibri"/>
                <w:sz w:val="18"/>
                <w:szCs w:val="18"/>
              </w:rPr>
              <w:t>07025100000000000004103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926F52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926F52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926F52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926F52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926F52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открытость и доступность информации об учреждении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балл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9642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="00E67925">
              <w:rPr>
                <w:rFonts w:ascii="Calibri" w:hAnsi="Calibri" w:cs="Calibri"/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Default="00EF562D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Default="00EF562D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9,5</w:t>
            </w:r>
          </w:p>
        </w:tc>
      </w:tr>
    </w:tbl>
    <w:p w:rsidR="000D6877" w:rsidRPr="001F249A" w:rsidRDefault="000D6877" w:rsidP="000D68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допустимые  (возможные)  отклонения  от  установленных показателей качества работы,  в  пределах  которых муниципальное задание считается выполненным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            ┌────────────────┐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(процентов) │   10%     </w:t>
      </w:r>
      <w:r w:rsidR="00561FFB">
        <w:rPr>
          <w:szCs w:val="18"/>
        </w:rPr>
        <w:t xml:space="preserve">   </w:t>
      </w:r>
      <w:r w:rsidRPr="00810B07">
        <w:rPr>
          <w:szCs w:val="18"/>
        </w:rPr>
        <w:t xml:space="preserve">  │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            └────────────────┘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bookmarkStart w:id="4" w:name="Par584"/>
      <w:bookmarkEnd w:id="4"/>
      <w:r w:rsidRPr="00810B07">
        <w:rPr>
          <w:szCs w:val="18"/>
        </w:rPr>
        <w:t>3.2. Показатели, характеризующие объем работы:</w:t>
      </w:r>
    </w:p>
    <w:p w:rsidR="000D6877" w:rsidRPr="001F249A" w:rsidRDefault="000D6877" w:rsidP="000D68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134"/>
        <w:gridCol w:w="1134"/>
        <w:gridCol w:w="1134"/>
        <w:gridCol w:w="1247"/>
        <w:gridCol w:w="1077"/>
        <w:gridCol w:w="1787"/>
        <w:gridCol w:w="907"/>
        <w:gridCol w:w="624"/>
        <w:gridCol w:w="964"/>
        <w:gridCol w:w="1048"/>
        <w:gridCol w:w="993"/>
        <w:gridCol w:w="992"/>
      </w:tblGrid>
      <w:tr w:rsidR="000D6877" w:rsidRPr="001F249A" w:rsidTr="00CE017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Значение показателя объема работы</w:t>
            </w:r>
          </w:p>
        </w:tc>
      </w:tr>
      <w:tr w:rsidR="000D6877" w:rsidRPr="001F249A" w:rsidTr="00CE017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1F249A">
                <w:rPr>
                  <w:rFonts w:ascii="Calibri" w:hAnsi="Calibri" w:cs="Calibri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описание работы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EF562D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</w:t>
            </w:r>
            <w:r w:rsidR="000D6877" w:rsidRPr="001F249A">
              <w:rPr>
                <w:rFonts w:ascii="Calibri" w:hAnsi="Calibri" w:cs="Calibri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20</w:t>
            </w:r>
            <w:r w:rsidR="00EF562D">
              <w:rPr>
                <w:rFonts w:ascii="Calibri" w:hAnsi="Calibri" w:cs="Calibri"/>
                <w:sz w:val="18"/>
                <w:szCs w:val="18"/>
              </w:rPr>
              <w:t>22</w:t>
            </w:r>
            <w:r w:rsidRPr="001F249A">
              <w:rPr>
                <w:rFonts w:ascii="Calibri" w:hAnsi="Calibri" w:cs="Calibri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20</w:t>
            </w:r>
            <w:r w:rsidR="00EF562D">
              <w:rPr>
                <w:rFonts w:ascii="Calibri" w:hAnsi="Calibri" w:cs="Calibri"/>
                <w:sz w:val="18"/>
                <w:szCs w:val="18"/>
              </w:rPr>
              <w:t>23</w:t>
            </w:r>
            <w:bookmarkStart w:id="5" w:name="_GoBack"/>
            <w:bookmarkEnd w:id="5"/>
            <w:r w:rsidRPr="001F249A">
              <w:rPr>
                <w:rFonts w:ascii="Calibri" w:hAnsi="Calibri" w:cs="Calibri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0D6877" w:rsidRPr="001F249A" w:rsidTr="00CE017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2361">
              <w:rPr>
                <w:rFonts w:ascii="Calibri" w:hAnsi="Calibri" w:cs="Calibri"/>
                <w:sz w:val="18"/>
                <w:szCs w:val="18"/>
              </w:rPr>
              <w:t>Содержание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Default="000D6877" w:rsidP="00CE0173">
            <w:r w:rsidRPr="006D28B0">
              <w:rPr>
                <w:rFonts w:ascii="Calibri" w:hAnsi="Calibri" w:cs="Calibri"/>
                <w:sz w:val="18"/>
                <w:szCs w:val="18"/>
              </w:rPr>
              <w:t xml:space="preserve">Содержание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Default="000D6877" w:rsidP="00CE0173">
            <w:r w:rsidRPr="006D28B0">
              <w:rPr>
                <w:rFonts w:ascii="Calibri" w:hAnsi="Calibri" w:cs="Calibri"/>
                <w:sz w:val="18"/>
                <w:szCs w:val="18"/>
              </w:rPr>
              <w:t xml:space="preserve">Содержание 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2361">
              <w:rPr>
                <w:rFonts w:ascii="Calibri" w:hAnsi="Calibri" w:cs="Calibri"/>
                <w:sz w:val="18"/>
                <w:szCs w:val="18"/>
              </w:rPr>
              <w:t>Условия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2361">
              <w:rPr>
                <w:rFonts w:ascii="Calibri" w:hAnsi="Calibri" w:cs="Calibri"/>
                <w:sz w:val="18"/>
                <w:szCs w:val="18"/>
              </w:rPr>
              <w:t xml:space="preserve">Условия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</w:t>
            </w:r>
            <w:r w:rsidRPr="001F249A">
              <w:rPr>
                <w:rFonts w:ascii="Calibri" w:hAnsi="Calibri" w:cs="Calibri"/>
                <w:sz w:val="18"/>
                <w:szCs w:val="18"/>
              </w:rPr>
              <w:t>аим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1F249A">
              <w:rPr>
                <w:rFonts w:ascii="Calibri" w:hAnsi="Calibri" w:cs="Calibri"/>
                <w:sz w:val="18"/>
                <w:szCs w:val="18"/>
              </w:rPr>
              <w:t>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6877" w:rsidRPr="001F249A" w:rsidTr="00CE01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</w:tr>
      <w:tr w:rsidR="000D6877" w:rsidRPr="001F249A" w:rsidTr="00CE01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070251000000000000004103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Единица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642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5A45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5A45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5A45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</w:tr>
    </w:tbl>
    <w:p w:rsidR="000D6877" w:rsidRPr="001F249A" w:rsidRDefault="000D6877" w:rsidP="000D68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допустимые  (возможные)  отклонения  от  установленных  показателей  объема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lastRenderedPageBreak/>
        <w:t>работы,  в  пределах  которых муниципальное задание считается выполненным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            ┌────────────────┐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(процентов) │ </w:t>
      </w:r>
      <w:r>
        <w:rPr>
          <w:szCs w:val="18"/>
        </w:rPr>
        <w:t>10</w:t>
      </w:r>
      <w:r w:rsidRPr="00810B07">
        <w:rPr>
          <w:szCs w:val="18"/>
        </w:rPr>
        <w:t xml:space="preserve">%      </w:t>
      </w:r>
      <w:r w:rsidR="00561FFB">
        <w:rPr>
          <w:szCs w:val="18"/>
        </w:rPr>
        <w:t xml:space="preserve">     </w:t>
      </w:r>
      <w:r w:rsidRPr="00810B07">
        <w:rPr>
          <w:szCs w:val="18"/>
        </w:rPr>
        <w:t xml:space="preserve"> │</w:t>
      </w:r>
    </w:p>
    <w:p w:rsidR="000D6877" w:rsidRPr="005E1280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            └────────────────┘</w:t>
      </w:r>
      <w:bookmarkStart w:id="6" w:name="Par662"/>
      <w:bookmarkEnd w:id="6"/>
    </w:p>
    <w:p w:rsidR="000D6877" w:rsidRPr="00810B07" w:rsidRDefault="000D6877" w:rsidP="000D6877">
      <w:pPr>
        <w:pStyle w:val="ConsPlusNonformat"/>
        <w:jc w:val="both"/>
        <w:rPr>
          <w:b/>
          <w:szCs w:val="18"/>
        </w:rPr>
      </w:pPr>
      <w:r w:rsidRPr="00810B07">
        <w:rPr>
          <w:b/>
          <w:szCs w:val="18"/>
        </w:rPr>
        <w:t xml:space="preserve">Часть 3. Прочие сведения о муниципальном задании </w:t>
      </w:r>
      <w:hyperlink w:anchor="Par700" w:history="1">
        <w:r w:rsidRPr="00810B07">
          <w:rPr>
            <w:b/>
            <w:color w:val="0000FF"/>
            <w:szCs w:val="18"/>
          </w:rPr>
          <w:t>&lt;5&gt;</w:t>
        </w:r>
      </w:hyperlink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1. Основания для досрочного прекращения выполнения муниципального задания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Реорганизация и ликвидация учреждения; исключение из перечня муниципальных услуг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2.  Иная  информация,  необходимая для выполнения (контроля за выполнением)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муниципального задания __________________________________________________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___________________________________________________________________________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3. Порядок контроля за выполнением муниципального задания</w:t>
      </w:r>
    </w:p>
    <w:p w:rsidR="000D6877" w:rsidRPr="001F249A" w:rsidRDefault="000D6877" w:rsidP="000D68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11"/>
        <w:gridCol w:w="4961"/>
        <w:gridCol w:w="4820"/>
      </w:tblGrid>
      <w:tr w:rsidR="000D6877" w:rsidRPr="001F249A" w:rsidTr="00CE01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Форма контроля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Периодичность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 xml:space="preserve">Органы исполнительной власти Республики Коми, осуществляющие контроль за выполнением </w:t>
            </w:r>
            <w:r w:rsidRPr="001F249A">
              <w:rPr>
                <w:sz w:val="18"/>
                <w:szCs w:val="18"/>
              </w:rPr>
              <w:t>муниципального</w:t>
            </w:r>
            <w:r w:rsidRPr="001F249A">
              <w:rPr>
                <w:rFonts w:ascii="Calibri" w:hAnsi="Calibri" w:cs="Calibri"/>
                <w:sz w:val="18"/>
                <w:szCs w:val="18"/>
              </w:rPr>
              <w:t xml:space="preserve"> задания</w:t>
            </w:r>
          </w:p>
        </w:tc>
      </w:tr>
      <w:tr w:rsidR="000D6877" w:rsidRPr="001F249A" w:rsidTr="00CE01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0D6877" w:rsidRPr="001F249A" w:rsidTr="00CE01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Мониторинг показателей, характеризующих объем и качество услуг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В сроки предоставления по муниципальному заданию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FA117F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Управление культуры, </w:t>
            </w:r>
            <w:r w:rsidR="000D6877" w:rsidRPr="001F249A">
              <w:rPr>
                <w:rFonts w:ascii="Calibri" w:hAnsi="Calibri" w:cs="Calibri"/>
                <w:sz w:val="18"/>
                <w:szCs w:val="18"/>
              </w:rPr>
              <w:t>национальной политики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и туризма</w:t>
            </w:r>
          </w:p>
        </w:tc>
      </w:tr>
      <w:tr w:rsidR="000D6877" w:rsidRPr="001F249A" w:rsidTr="00CE01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Плановые контрольные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В соответствии с графиком, утвержденным Управлением, но не реже 1 раза в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FA117F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Управление культуры, </w:t>
            </w:r>
            <w:r w:rsidR="000D6877" w:rsidRPr="001F249A">
              <w:rPr>
                <w:rFonts w:ascii="Calibri" w:hAnsi="Calibri" w:cs="Calibri"/>
                <w:sz w:val="18"/>
                <w:szCs w:val="18"/>
              </w:rPr>
              <w:t>национальной политики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и туризма</w:t>
            </w:r>
          </w:p>
        </w:tc>
      </w:tr>
      <w:tr w:rsidR="000D6877" w:rsidRPr="001F249A" w:rsidTr="00CE01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Внеплановые контрольные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0D687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>При поступлении жалоб на качество услуг (работ)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77" w:rsidRPr="001F249A" w:rsidRDefault="00FA117F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Управление культуры, </w:t>
            </w:r>
            <w:r w:rsidR="000D6877" w:rsidRPr="001F249A">
              <w:rPr>
                <w:rFonts w:ascii="Calibri" w:hAnsi="Calibri" w:cs="Calibri"/>
                <w:sz w:val="18"/>
                <w:szCs w:val="18"/>
              </w:rPr>
              <w:t>национальной политики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и туризма</w:t>
            </w:r>
          </w:p>
        </w:tc>
      </w:tr>
    </w:tbl>
    <w:p w:rsidR="000D6877" w:rsidRPr="001F249A" w:rsidRDefault="000D6877" w:rsidP="000D68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4. Требования к отчетности о вы</w:t>
      </w:r>
      <w:r>
        <w:rPr>
          <w:szCs w:val="18"/>
        </w:rPr>
        <w:t>полнении муниципального задания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4.1.  Периодичность  представления  отчетов  о  выполнении муниципального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задания </w:t>
      </w:r>
      <w:r w:rsidRPr="00C323AD">
        <w:rPr>
          <w:b/>
          <w:szCs w:val="18"/>
          <w:u w:val="single"/>
        </w:rPr>
        <w:t>ежеквартально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4.2. Сроки представления отчетов о выполнении муниципального задания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В соответствии с «Соглашением о порядке и условиях представления субсидии на финансовое обеспечение выполнения муниципального задания, заключаемого муниципальным бюджетным учреждением муниципального района «Корткеросский» и Управлением культуры и национальной политики администрации муниципального района «Корткеросский» и субсидии на иные цели в соответствии с абзацем вторым пункта 1 статьи 78.1 Бюджетного кодекса РФ</w:t>
      </w:r>
      <w:r>
        <w:rPr>
          <w:szCs w:val="18"/>
        </w:rPr>
        <w:t>»</w:t>
      </w:r>
    </w:p>
    <w:p w:rsidR="000D6877" w:rsidRPr="00C323AD" w:rsidRDefault="000D6877" w:rsidP="000D6877">
      <w:pPr>
        <w:pStyle w:val="ConsPlusNonformat"/>
        <w:jc w:val="both"/>
        <w:rPr>
          <w:b/>
          <w:szCs w:val="18"/>
          <w:u w:val="single"/>
        </w:rPr>
      </w:pPr>
      <w:r w:rsidRPr="00C323AD">
        <w:rPr>
          <w:b/>
          <w:szCs w:val="18"/>
          <w:u w:val="single"/>
        </w:rPr>
        <w:t>Ежегодно в срок до 10 числа месяца, следующего за отчетным периодом</w:t>
      </w:r>
    </w:p>
    <w:p w:rsidR="000D6877" w:rsidRPr="00810B07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4.3. Иные требования к отчетности о выполнении муниципального задания </w:t>
      </w:r>
    </w:p>
    <w:p w:rsidR="000D6877" w:rsidRPr="00C323AD" w:rsidRDefault="000D6877" w:rsidP="000D6877">
      <w:pPr>
        <w:pStyle w:val="ConsPlusNonformat"/>
        <w:jc w:val="both"/>
        <w:rPr>
          <w:b/>
          <w:szCs w:val="18"/>
          <w:u w:val="single"/>
        </w:rPr>
      </w:pPr>
      <w:r w:rsidRPr="00C323AD">
        <w:rPr>
          <w:b/>
          <w:szCs w:val="18"/>
          <w:u w:val="single"/>
        </w:rPr>
        <w:t>К отчету прилагается подробная пояснительная записка о результатах выполнения муниципального задания</w:t>
      </w:r>
      <w:r>
        <w:rPr>
          <w:b/>
          <w:szCs w:val="18"/>
          <w:u w:val="single"/>
        </w:rPr>
        <w:t xml:space="preserve"> и о причинах невыполнения, при наличии.</w:t>
      </w:r>
    </w:p>
    <w:p w:rsidR="000D6877" w:rsidRPr="005E1280" w:rsidRDefault="000D6877" w:rsidP="000D6877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5. Иные показатели, связанные с выполнением муниципального задания, </w:t>
      </w:r>
      <w:hyperlink w:anchor="Par701" w:history="1">
        <w:r w:rsidRPr="00810B07">
          <w:rPr>
            <w:color w:val="0000FF"/>
            <w:szCs w:val="18"/>
          </w:rPr>
          <w:t>&lt;6&gt;</w:t>
        </w:r>
      </w:hyperlink>
    </w:p>
    <w:sectPr w:rsidR="000D6877" w:rsidRPr="005E1280" w:rsidSect="00F61FAE">
      <w:pgSz w:w="16838" w:h="11906" w:orient="landscape"/>
      <w:pgMar w:top="170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E27" w:rsidRDefault="00D20E27" w:rsidP="00E67925">
      <w:r>
        <w:separator/>
      </w:r>
    </w:p>
  </w:endnote>
  <w:endnote w:type="continuationSeparator" w:id="1">
    <w:p w:rsidR="00D20E27" w:rsidRDefault="00D20E27" w:rsidP="00E67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E27" w:rsidRDefault="00D20E27" w:rsidP="00E67925">
      <w:r>
        <w:separator/>
      </w:r>
    </w:p>
  </w:footnote>
  <w:footnote w:type="continuationSeparator" w:id="1">
    <w:p w:rsidR="00D20E27" w:rsidRDefault="00D20E27" w:rsidP="00E67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877"/>
    <w:rsid w:val="000D1C55"/>
    <w:rsid w:val="000D6877"/>
    <w:rsid w:val="00287551"/>
    <w:rsid w:val="002A5B34"/>
    <w:rsid w:val="00523054"/>
    <w:rsid w:val="00526D73"/>
    <w:rsid w:val="00561FFB"/>
    <w:rsid w:val="005A45B2"/>
    <w:rsid w:val="00625BEE"/>
    <w:rsid w:val="006E18F1"/>
    <w:rsid w:val="009B40C2"/>
    <w:rsid w:val="00A9439A"/>
    <w:rsid w:val="00B8097F"/>
    <w:rsid w:val="00C119B8"/>
    <w:rsid w:val="00CC0204"/>
    <w:rsid w:val="00D20E27"/>
    <w:rsid w:val="00E6421D"/>
    <w:rsid w:val="00E67925"/>
    <w:rsid w:val="00EB415E"/>
    <w:rsid w:val="00EE369B"/>
    <w:rsid w:val="00EF562D"/>
    <w:rsid w:val="00F0668F"/>
    <w:rsid w:val="00FA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68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79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79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79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68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79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79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79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F7414261FB2D0A63755574FA40BB91F05C601763A268A297FFBD1672B3C7548BF29C7D25B31D25M1t9J" TargetMode="External"/><Relationship Id="rId13" Type="http://schemas.openxmlformats.org/officeDocument/2006/relationships/hyperlink" Target="consultantplus://offline/ref=FAF7414261FB2D0A63755574FA40BB91F05D6F1B65AE68A297FFBD1672MBt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F7414261FB2D0A63755574FA40BB91F05C601763A268A297FFBD1672B3C7548BF29C7D25B31D25M1t9J" TargetMode="External"/><Relationship Id="rId12" Type="http://schemas.openxmlformats.org/officeDocument/2006/relationships/hyperlink" Target="consultantplus://offline/ref=FAF7414261FB2D0A63755574FA40BB91F05D6F1B65AE68A297FFBD1672MBt3J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F7414261FB2D0A63755574FA40BB91F05C681867A268A297FFBD1672MBt3J" TargetMode="External"/><Relationship Id="rId11" Type="http://schemas.openxmlformats.org/officeDocument/2006/relationships/hyperlink" Target="consultantplus://offline/ref=FAF7414261FB2D0A63755574FA40BB91F05D6F1B65AE68A297FFBD1672MBt3J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AF7414261FB2D0A63755574FA40BB91F05D6F1B65AE68A297FFBD1672MBt3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AF7414261FB2D0A63755574FA40BB91F05C601763A268A297FFBD1672B3C7548BF29C7D25B31D25M1t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2020-01-21T07:24:00Z</cp:lastPrinted>
  <dcterms:created xsi:type="dcterms:W3CDTF">2020-11-30T06:00:00Z</dcterms:created>
  <dcterms:modified xsi:type="dcterms:W3CDTF">2020-12-30T06:17:00Z</dcterms:modified>
</cp:coreProperties>
</file>