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66" w:rsidRDefault="00E13566" w:rsidP="00E13566">
      <w:pPr>
        <w:spacing w:after="0" w:line="240" w:lineRule="auto"/>
        <w:ind w:firstLine="709"/>
        <w:jc w:val="center"/>
        <w:rPr>
          <w:b/>
          <w:szCs w:val="24"/>
        </w:rPr>
      </w:pPr>
      <w:r>
        <w:rPr>
          <w:b/>
          <w:szCs w:val="24"/>
        </w:rPr>
        <w:t>О</w:t>
      </w:r>
      <w:r w:rsidRPr="005326C7">
        <w:rPr>
          <w:b/>
          <w:szCs w:val="24"/>
        </w:rPr>
        <w:t xml:space="preserve"> ходе реализации муниципальной программы «Развитие культуры Корткеросского района» за 20</w:t>
      </w:r>
      <w:r>
        <w:rPr>
          <w:b/>
          <w:szCs w:val="24"/>
        </w:rPr>
        <w:t>20</w:t>
      </w:r>
      <w:r w:rsidRPr="005326C7">
        <w:rPr>
          <w:b/>
          <w:szCs w:val="24"/>
        </w:rPr>
        <w:t xml:space="preserve"> год </w:t>
      </w:r>
    </w:p>
    <w:p w:rsidR="00E13566" w:rsidRDefault="00E13566" w:rsidP="00E13566">
      <w:pPr>
        <w:spacing w:after="0" w:line="240" w:lineRule="auto"/>
        <w:ind w:firstLine="709"/>
        <w:jc w:val="center"/>
        <w:rPr>
          <w:b/>
          <w:szCs w:val="24"/>
        </w:rPr>
      </w:pPr>
    </w:p>
    <w:p w:rsidR="00E13566" w:rsidRPr="00047F04" w:rsidRDefault="00E13566" w:rsidP="00E13566">
      <w:pPr>
        <w:spacing w:after="0" w:line="240" w:lineRule="auto"/>
        <w:ind w:firstLine="709"/>
        <w:jc w:val="both"/>
        <w:rPr>
          <w:szCs w:val="24"/>
        </w:rPr>
      </w:pPr>
      <w:r w:rsidRPr="00047F04">
        <w:rPr>
          <w:szCs w:val="24"/>
        </w:rPr>
        <w:t>Муниципальная программа «Развитие культуры Корткеросского района» (далее - Программа) утверждена постановлением администрации муниципального района «Корткеросский» от 24 декабря 2013 г. № 2635.</w:t>
      </w:r>
    </w:p>
    <w:p w:rsidR="00E13566" w:rsidRPr="00047F04" w:rsidRDefault="00E13566" w:rsidP="00E13566">
      <w:pPr>
        <w:spacing w:after="0" w:line="240" w:lineRule="auto"/>
        <w:ind w:firstLine="709"/>
        <w:jc w:val="both"/>
        <w:rPr>
          <w:szCs w:val="24"/>
        </w:rPr>
      </w:pPr>
      <w:r w:rsidRPr="00047F04">
        <w:rPr>
          <w:szCs w:val="24"/>
        </w:rPr>
        <w:t>Основной целью Программы является р</w:t>
      </w:r>
      <w:r w:rsidRPr="00047F04">
        <w:rPr>
          <w:rFonts w:eastAsia="Times New Roman"/>
          <w:szCs w:val="24"/>
        </w:rPr>
        <w:t>азвитие культурного потенциала муниципального района «Корткеросский», обеспечивающее повышение качества жизни и социального благополучия жителей Корткеросского района.</w:t>
      </w:r>
    </w:p>
    <w:p w:rsidR="00E13566" w:rsidRPr="00047F04" w:rsidRDefault="00E13566" w:rsidP="00E13566">
      <w:pPr>
        <w:spacing w:after="0" w:line="240" w:lineRule="auto"/>
        <w:ind w:firstLine="709"/>
        <w:jc w:val="both"/>
        <w:rPr>
          <w:szCs w:val="24"/>
        </w:rPr>
      </w:pPr>
      <w:r w:rsidRPr="00047F04">
        <w:rPr>
          <w:szCs w:val="24"/>
        </w:rPr>
        <w:t>Для достижения поставленной цели определены следующие задачи:</w:t>
      </w:r>
    </w:p>
    <w:p w:rsidR="00E13566" w:rsidRPr="00BB5CDB" w:rsidRDefault="00E13566" w:rsidP="00E13566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eastAsia="Times New Roman"/>
          <w:szCs w:val="24"/>
          <w:lang w:eastAsia="ru-RU"/>
        </w:rPr>
      </w:pPr>
      <w:r w:rsidRPr="00BB5CDB">
        <w:rPr>
          <w:rFonts w:eastAsia="Times New Roman"/>
          <w:szCs w:val="24"/>
          <w:lang w:eastAsia="ru-RU"/>
        </w:rPr>
        <w:t>1. Укрепление и модернизация материально-технической базы объектов сферы культуры;</w:t>
      </w:r>
    </w:p>
    <w:p w:rsidR="00E13566" w:rsidRPr="00BB5CDB" w:rsidRDefault="00E13566" w:rsidP="00E13566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eastAsia="Times New Roman"/>
          <w:szCs w:val="24"/>
          <w:lang w:eastAsia="ru-RU"/>
        </w:rPr>
      </w:pPr>
      <w:r w:rsidRPr="00BB5CDB">
        <w:rPr>
          <w:rFonts w:eastAsia="Times New Roman"/>
          <w:szCs w:val="24"/>
          <w:lang w:eastAsia="ru-RU"/>
        </w:rPr>
        <w:t>2. Совершенствование условий для выявления, реализации творческого потенциала населения, в том числе для личностного развития, профессионального самоопределения, развития творческих способностей детей, развитие межнациональных отношений и самодеятельного художественного творчества населения, доступность населению ресурсов библиотечных и музейных фондов в муниципальном образовании муниципального района «Корткеросский»;</w:t>
      </w:r>
    </w:p>
    <w:p w:rsidR="00E13566" w:rsidRPr="00BB5CDB" w:rsidRDefault="00E13566" w:rsidP="00E13566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eastAsia="Times New Roman"/>
          <w:szCs w:val="24"/>
          <w:lang w:eastAsia="ru-RU"/>
        </w:rPr>
      </w:pPr>
      <w:r w:rsidRPr="00BB5CDB">
        <w:rPr>
          <w:rFonts w:eastAsia="Times New Roman"/>
          <w:szCs w:val="24"/>
          <w:lang w:eastAsia="ru-RU"/>
        </w:rPr>
        <w:t>3. Совершенствование условий для творчества, повышение эффективности деятельности работников и учреждений культуры, обеспечивающих комплектование (пополнение), сохранность, актуализацию документных фондов муниципального образования муниципального района «Корткеросский»;</w:t>
      </w:r>
    </w:p>
    <w:p w:rsidR="00E13566" w:rsidRPr="00BB5CDB" w:rsidRDefault="00E13566" w:rsidP="00E13566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eastAsia="Times New Roman"/>
          <w:bCs/>
          <w:kern w:val="1"/>
          <w:szCs w:val="24"/>
          <w:lang w:eastAsia="ru-RU"/>
        </w:rPr>
      </w:pPr>
      <w:r w:rsidRPr="00BB5CDB">
        <w:rPr>
          <w:rFonts w:eastAsia="Times New Roman"/>
          <w:bCs/>
          <w:kern w:val="1"/>
          <w:szCs w:val="24"/>
          <w:lang w:eastAsia="ru-RU"/>
        </w:rPr>
        <w:t>4. Создание условий для реализации муниципальной программы  «Развитие культуры Корткеросского района.</w:t>
      </w:r>
    </w:p>
    <w:p w:rsidR="00E13566" w:rsidRPr="00BB5CDB" w:rsidRDefault="00E13566" w:rsidP="00E13566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eastAsia="Times New Roman"/>
          <w:bCs/>
          <w:kern w:val="1"/>
          <w:szCs w:val="24"/>
          <w:lang w:eastAsia="ru-RU"/>
        </w:rPr>
      </w:pPr>
      <w:r w:rsidRPr="00BB5CDB">
        <w:rPr>
          <w:rFonts w:eastAsia="Times New Roman"/>
          <w:bCs/>
          <w:kern w:val="1"/>
          <w:szCs w:val="24"/>
          <w:lang w:eastAsia="ru-RU"/>
        </w:rPr>
        <w:t>5. Укрепление единства и духовной общности многонационального народа Российской Федерации на территории муниципального района «Корткеросский»;</w:t>
      </w:r>
    </w:p>
    <w:p w:rsidR="00E13566" w:rsidRPr="00BB5CDB" w:rsidRDefault="00E13566" w:rsidP="00E13566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eastAsia="Times New Roman"/>
          <w:bCs/>
          <w:kern w:val="1"/>
          <w:szCs w:val="24"/>
          <w:lang w:eastAsia="ru-RU"/>
        </w:rPr>
      </w:pPr>
      <w:r w:rsidRPr="00BB5CDB">
        <w:rPr>
          <w:rFonts w:eastAsia="Times New Roman"/>
          <w:bCs/>
          <w:kern w:val="1"/>
          <w:szCs w:val="24"/>
          <w:lang w:eastAsia="ru-RU"/>
        </w:rPr>
        <w:t>6. Обеспечение межнационального мира и согласия, гармонизация межнациональных (межэтнических) отношений;</w:t>
      </w:r>
    </w:p>
    <w:p w:rsidR="00E13566" w:rsidRDefault="009F1250" w:rsidP="009F1250">
      <w:pPr>
        <w:spacing w:after="0" w:line="240" w:lineRule="auto"/>
        <w:rPr>
          <w:szCs w:val="24"/>
        </w:rPr>
      </w:pPr>
      <w:r>
        <w:rPr>
          <w:rFonts w:eastAsia="Times New Roman"/>
          <w:bCs/>
          <w:kern w:val="1"/>
          <w:szCs w:val="24"/>
          <w:lang w:eastAsia="ru-RU"/>
        </w:rPr>
        <w:t xml:space="preserve">     7.</w:t>
      </w:r>
      <w:r w:rsidR="00E13566" w:rsidRPr="00BB5CDB">
        <w:rPr>
          <w:rFonts w:eastAsia="Times New Roman"/>
          <w:bCs/>
          <w:kern w:val="1"/>
          <w:szCs w:val="24"/>
          <w:lang w:eastAsia="ru-RU"/>
        </w:rPr>
        <w:t>Содействие сохранению и развитию этнокультурного многообразия народов России, проживающих на территории муниципального района «Корткеросский».</w:t>
      </w:r>
    </w:p>
    <w:p w:rsidR="00E13566" w:rsidRDefault="00E13566" w:rsidP="00E13566">
      <w:pPr>
        <w:spacing w:after="0" w:line="240" w:lineRule="auto"/>
        <w:ind w:firstLine="567"/>
        <w:rPr>
          <w:szCs w:val="24"/>
        </w:rPr>
      </w:pPr>
    </w:p>
    <w:p w:rsidR="00E13566" w:rsidRPr="00047F04" w:rsidRDefault="00E13566" w:rsidP="00E13566">
      <w:pPr>
        <w:spacing w:after="0" w:line="240" w:lineRule="auto"/>
        <w:ind w:firstLine="567"/>
        <w:rPr>
          <w:iCs/>
          <w:color w:val="000000"/>
          <w:szCs w:val="24"/>
          <w:u w:val="single"/>
        </w:rPr>
      </w:pPr>
      <w:r w:rsidRPr="00047F04">
        <w:rPr>
          <w:iCs/>
          <w:color w:val="000000"/>
          <w:szCs w:val="24"/>
          <w:u w:val="single"/>
        </w:rPr>
        <w:t>С</w:t>
      </w:r>
      <w:r>
        <w:rPr>
          <w:iCs/>
          <w:color w:val="000000"/>
          <w:szCs w:val="24"/>
          <w:u w:val="single"/>
        </w:rPr>
        <w:t>татистика учреждений за 20</w:t>
      </w:r>
      <w:r w:rsidR="009F1250">
        <w:rPr>
          <w:iCs/>
          <w:color w:val="000000"/>
          <w:szCs w:val="24"/>
          <w:u w:val="single"/>
        </w:rPr>
        <w:t>20</w:t>
      </w:r>
      <w:r w:rsidRPr="00047F04">
        <w:rPr>
          <w:iCs/>
          <w:color w:val="000000"/>
          <w:szCs w:val="24"/>
          <w:u w:val="single"/>
        </w:rPr>
        <w:t xml:space="preserve"> год.</w:t>
      </w:r>
    </w:p>
    <w:p w:rsidR="00E13566" w:rsidRPr="00047F04" w:rsidRDefault="00E13566" w:rsidP="00E13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По состоянию на 31 декабря 20</w:t>
      </w:r>
      <w:r w:rsidR="009F1250">
        <w:rPr>
          <w:szCs w:val="24"/>
        </w:rPr>
        <w:t>20</w:t>
      </w:r>
      <w:r w:rsidRPr="00047F04">
        <w:rPr>
          <w:szCs w:val="24"/>
        </w:rPr>
        <w:t xml:space="preserve"> года отрасль культуры в </w:t>
      </w:r>
      <w:proofErr w:type="spellStart"/>
      <w:r w:rsidRPr="00047F04">
        <w:rPr>
          <w:szCs w:val="24"/>
        </w:rPr>
        <w:t>Корткеросском</w:t>
      </w:r>
      <w:proofErr w:type="spellEnd"/>
      <w:r w:rsidRPr="00047F04">
        <w:rPr>
          <w:szCs w:val="24"/>
        </w:rPr>
        <w:t xml:space="preserve"> районе предоставляют пять муниципальных учреждений культуры:</w:t>
      </w:r>
    </w:p>
    <w:p w:rsidR="00E13566" w:rsidRPr="00047F04" w:rsidRDefault="00E13566" w:rsidP="00E13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047F04">
        <w:rPr>
          <w:szCs w:val="24"/>
        </w:rPr>
        <w:t>1) МУ «Корткеросская централизованная библиотечная система», в структуру которой входят 22 филиалов, на территории сельских поселений.</w:t>
      </w:r>
    </w:p>
    <w:p w:rsidR="00E13566" w:rsidRPr="00047F04" w:rsidRDefault="00E13566" w:rsidP="00E13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047F04">
        <w:rPr>
          <w:szCs w:val="24"/>
        </w:rPr>
        <w:t xml:space="preserve">2) МБУ «Корткеросский центр культуры и досуга» (25 - </w:t>
      </w:r>
      <w:proofErr w:type="spellStart"/>
      <w:r w:rsidRPr="00047F04">
        <w:rPr>
          <w:szCs w:val="24"/>
        </w:rPr>
        <w:t>культурно-досуговых</w:t>
      </w:r>
      <w:proofErr w:type="spellEnd"/>
      <w:r w:rsidRPr="00047F04">
        <w:rPr>
          <w:szCs w:val="24"/>
        </w:rPr>
        <w:t>).</w:t>
      </w:r>
    </w:p>
    <w:p w:rsidR="00E13566" w:rsidRPr="00047F04" w:rsidRDefault="00E13566" w:rsidP="00E13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047F04">
        <w:rPr>
          <w:szCs w:val="24"/>
        </w:rPr>
        <w:t>3) МБУ ДО «Корткеросская районная школа искусств».</w:t>
      </w:r>
    </w:p>
    <w:p w:rsidR="00E13566" w:rsidRPr="00047F04" w:rsidRDefault="00E13566" w:rsidP="00E13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047F04">
        <w:rPr>
          <w:szCs w:val="24"/>
        </w:rPr>
        <w:t>4) МУ «Ко</w:t>
      </w:r>
      <w:r>
        <w:rPr>
          <w:szCs w:val="24"/>
        </w:rPr>
        <w:t>рткеросский районный историко-</w:t>
      </w:r>
      <w:r w:rsidRPr="00047F04">
        <w:rPr>
          <w:szCs w:val="24"/>
        </w:rPr>
        <w:t xml:space="preserve">краеведческий музей» с филиалом в с. </w:t>
      </w:r>
      <w:proofErr w:type="spellStart"/>
      <w:r w:rsidRPr="00047F04">
        <w:rPr>
          <w:szCs w:val="24"/>
        </w:rPr>
        <w:t>Нёбдино</w:t>
      </w:r>
      <w:proofErr w:type="spellEnd"/>
      <w:r w:rsidRPr="00047F04">
        <w:rPr>
          <w:szCs w:val="24"/>
        </w:rPr>
        <w:t xml:space="preserve"> (Литературный музей В.А. Савина). </w:t>
      </w:r>
    </w:p>
    <w:p w:rsidR="00E13566" w:rsidRPr="00047F04" w:rsidRDefault="00E13566" w:rsidP="00E13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047F04">
        <w:rPr>
          <w:szCs w:val="24"/>
        </w:rPr>
        <w:t>5) МБУ «Центр коми культуры Корткеросского района» (Визит центр).</w:t>
      </w:r>
    </w:p>
    <w:p w:rsidR="00E13566" w:rsidRPr="00047F04" w:rsidRDefault="00E13566" w:rsidP="00E13566">
      <w:pPr>
        <w:pStyle w:val="Default"/>
        <w:ind w:firstLine="567"/>
        <w:jc w:val="both"/>
      </w:pPr>
      <w:r w:rsidRPr="00047F04">
        <w:t xml:space="preserve">В Программу изменения вносились </w:t>
      </w:r>
      <w:r w:rsidR="00140E76">
        <w:t>девять</w:t>
      </w:r>
      <w:r w:rsidRPr="00047F04">
        <w:t xml:space="preserve"> раз после принятия бюджета, в том числе в части:</w:t>
      </w:r>
    </w:p>
    <w:p w:rsidR="00E13566" w:rsidRPr="00047F04" w:rsidRDefault="00E13566" w:rsidP="00E13566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047F04">
        <w:t>увеличения и перераспределения р</w:t>
      </w:r>
      <w:r>
        <w:t>асходов местного бюджета на 20</w:t>
      </w:r>
      <w:r w:rsidR="00140E76">
        <w:t>20</w:t>
      </w:r>
      <w:r w:rsidRPr="00047F04">
        <w:t xml:space="preserve"> год по отдельным мероприятиям Программы.</w:t>
      </w:r>
    </w:p>
    <w:p w:rsidR="00E13566" w:rsidRPr="00047F04" w:rsidRDefault="00E13566" w:rsidP="00E13566">
      <w:pPr>
        <w:spacing w:after="0" w:line="240" w:lineRule="auto"/>
        <w:ind w:firstLine="567"/>
        <w:jc w:val="both"/>
        <w:rPr>
          <w:szCs w:val="24"/>
        </w:rPr>
      </w:pPr>
    </w:p>
    <w:p w:rsidR="00E13566" w:rsidRPr="00047F04" w:rsidRDefault="00E13566" w:rsidP="00E13566">
      <w:pPr>
        <w:spacing w:after="0" w:line="240" w:lineRule="auto"/>
        <w:ind w:firstLine="567"/>
        <w:jc w:val="both"/>
        <w:rPr>
          <w:szCs w:val="24"/>
        </w:rPr>
      </w:pPr>
      <w:r w:rsidRPr="00047F04">
        <w:rPr>
          <w:szCs w:val="24"/>
        </w:rPr>
        <w:t>В проц</w:t>
      </w:r>
      <w:r>
        <w:rPr>
          <w:szCs w:val="24"/>
        </w:rPr>
        <w:t>ессе реализации Программы в 20</w:t>
      </w:r>
      <w:r w:rsidR="00140E76">
        <w:rPr>
          <w:szCs w:val="24"/>
        </w:rPr>
        <w:t>20</w:t>
      </w:r>
      <w:r w:rsidRPr="00047F04">
        <w:rPr>
          <w:szCs w:val="24"/>
        </w:rPr>
        <w:t xml:space="preserve"> году достигнут</w:t>
      </w:r>
      <w:r>
        <w:rPr>
          <w:szCs w:val="24"/>
        </w:rPr>
        <w:t>ы следующие основные результаты:</w:t>
      </w:r>
    </w:p>
    <w:p w:rsidR="00E13566" w:rsidRPr="00047F04" w:rsidRDefault="00E13566" w:rsidP="00E13566">
      <w:pPr>
        <w:ind w:firstLine="567"/>
        <w:jc w:val="both"/>
        <w:rPr>
          <w:bCs/>
          <w:szCs w:val="24"/>
        </w:rPr>
      </w:pPr>
      <w:proofErr w:type="gramStart"/>
      <w:r w:rsidRPr="00047F04">
        <w:rPr>
          <w:szCs w:val="24"/>
        </w:rPr>
        <w:t xml:space="preserve">Доля населения, посещающего учреждения культуры по отношению к предыдущему году составила </w:t>
      </w:r>
      <w:r w:rsidR="00AB2182">
        <w:rPr>
          <w:szCs w:val="24"/>
        </w:rPr>
        <w:t>12,5</w:t>
      </w:r>
      <w:r w:rsidRPr="00707DBD">
        <w:rPr>
          <w:szCs w:val="24"/>
        </w:rPr>
        <w:t>%</w:t>
      </w:r>
      <w:r w:rsidRPr="00707DBD">
        <w:rPr>
          <w:bCs/>
          <w:szCs w:val="24"/>
        </w:rPr>
        <w:t>.</w:t>
      </w:r>
      <w:r w:rsidR="00707DBD">
        <w:rPr>
          <w:bCs/>
          <w:szCs w:val="24"/>
        </w:rPr>
        <w:t xml:space="preserve"> К сожалению, из-за введения </w:t>
      </w:r>
      <w:r w:rsidR="00707DBD" w:rsidRPr="009D62DF">
        <w:rPr>
          <w:rFonts w:eastAsia="Calibri"/>
        </w:rPr>
        <w:t xml:space="preserve">режима повышенной готовности </w:t>
      </w:r>
      <w:r w:rsidR="00707DBD" w:rsidRPr="002D7642">
        <w:rPr>
          <w:rFonts w:eastAsia="Calibri"/>
        </w:rPr>
        <w:t xml:space="preserve">органов управления, сил и средств Коми республиканской подсистемы единой государственной системы предупреждения и ликвидации чрезвычайных ситуаций к </w:t>
      </w:r>
      <w:r w:rsidR="00707DBD" w:rsidRPr="002D7642">
        <w:rPr>
          <w:rFonts w:eastAsia="Calibri"/>
        </w:rPr>
        <w:lastRenderedPageBreak/>
        <w:t xml:space="preserve">реагированию на возникновение возможных чрезвычайных ситуаций, связанных с угрозой завоза и распространения новой </w:t>
      </w:r>
      <w:proofErr w:type="spellStart"/>
      <w:r w:rsidR="00707DBD" w:rsidRPr="002D7642">
        <w:rPr>
          <w:rFonts w:eastAsia="Calibri"/>
        </w:rPr>
        <w:t>коронавирусной</w:t>
      </w:r>
      <w:proofErr w:type="spellEnd"/>
      <w:r w:rsidR="00707DBD" w:rsidRPr="002D7642">
        <w:rPr>
          <w:rFonts w:eastAsia="Calibri"/>
        </w:rPr>
        <w:t xml:space="preserve"> инфекции (2019-nCoV) на территории Республики Коми</w:t>
      </w:r>
      <w:r w:rsidR="00707DBD">
        <w:rPr>
          <w:rFonts w:eastAsia="Calibri"/>
        </w:rPr>
        <w:t xml:space="preserve"> </w:t>
      </w:r>
      <w:r w:rsidR="00707DBD" w:rsidRPr="009D62DF">
        <w:rPr>
          <w:rFonts w:eastAsia="Calibri"/>
        </w:rPr>
        <w:t>(Указ Главы Республики Коми</w:t>
      </w:r>
      <w:proofErr w:type="gramEnd"/>
      <w:r w:rsidR="00707DBD" w:rsidRPr="009D62DF">
        <w:rPr>
          <w:rFonts w:eastAsia="Calibri"/>
        </w:rPr>
        <w:t xml:space="preserve"> от 15 марта 2020 года №16 «О введении режима повышенной готовности»</w:t>
      </w:r>
      <w:r w:rsidR="00707DBD">
        <w:t xml:space="preserve"> учреждения культуры функционировали не в полном объеме. </w:t>
      </w:r>
    </w:p>
    <w:p w:rsidR="00E13566" w:rsidRPr="00047F04" w:rsidRDefault="00E13566" w:rsidP="00707DBD">
      <w:pPr>
        <w:spacing w:after="0" w:line="240" w:lineRule="auto"/>
        <w:ind w:firstLine="567"/>
        <w:jc w:val="both"/>
        <w:rPr>
          <w:b/>
          <w:szCs w:val="24"/>
        </w:rPr>
      </w:pPr>
      <w:r w:rsidRPr="00047F04">
        <w:rPr>
          <w:b/>
          <w:szCs w:val="24"/>
        </w:rPr>
        <w:t>Подпрограмма 1. Развитие культуры Корткеросского района</w:t>
      </w:r>
      <w:r w:rsidR="00707DBD">
        <w:rPr>
          <w:b/>
          <w:szCs w:val="24"/>
        </w:rPr>
        <w:t xml:space="preserve"> в</w:t>
      </w:r>
      <w:r w:rsidRPr="00047F04">
        <w:rPr>
          <w:b/>
          <w:szCs w:val="24"/>
        </w:rPr>
        <w:t xml:space="preserve"> рамках решения Задачи 1 (укрепление и модернизация материально-технической базы объектов сферы культуры):</w:t>
      </w:r>
    </w:p>
    <w:p w:rsidR="00E13566" w:rsidRPr="00047F04" w:rsidRDefault="00E13566" w:rsidP="00707DBD">
      <w:pPr>
        <w:tabs>
          <w:tab w:val="left" w:pos="851"/>
        </w:tabs>
        <w:spacing w:after="0" w:line="240" w:lineRule="auto"/>
        <w:ind w:firstLine="567"/>
        <w:jc w:val="both"/>
        <w:rPr>
          <w:szCs w:val="24"/>
          <w:u w:val="single"/>
        </w:rPr>
      </w:pPr>
      <w:r w:rsidRPr="00047F04">
        <w:rPr>
          <w:szCs w:val="24"/>
          <w:u w:val="single"/>
        </w:rPr>
        <w:t xml:space="preserve">1.1.Строительство, реконструкция объектов культуры в </w:t>
      </w:r>
      <w:proofErr w:type="spellStart"/>
      <w:r w:rsidRPr="00047F04">
        <w:rPr>
          <w:szCs w:val="24"/>
          <w:u w:val="single"/>
        </w:rPr>
        <w:t>Корткеросском</w:t>
      </w:r>
      <w:proofErr w:type="spellEnd"/>
      <w:r w:rsidRPr="00047F04">
        <w:rPr>
          <w:szCs w:val="24"/>
          <w:u w:val="single"/>
        </w:rPr>
        <w:t xml:space="preserve"> районе:</w:t>
      </w:r>
    </w:p>
    <w:p w:rsidR="00A7147D" w:rsidRPr="00047F04" w:rsidRDefault="00E13566" w:rsidP="00707DBD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047F04">
        <w:rPr>
          <w:szCs w:val="24"/>
        </w:rPr>
        <w:t>20</w:t>
      </w:r>
      <w:r w:rsidR="005D1220">
        <w:rPr>
          <w:szCs w:val="24"/>
        </w:rPr>
        <w:t>20</w:t>
      </w:r>
      <w:r w:rsidRPr="00047F04">
        <w:rPr>
          <w:szCs w:val="24"/>
        </w:rPr>
        <w:t xml:space="preserve"> год:</w:t>
      </w:r>
      <w:r>
        <w:rPr>
          <w:szCs w:val="24"/>
        </w:rPr>
        <w:t xml:space="preserve"> -</w:t>
      </w:r>
      <w:r w:rsidR="005D1220">
        <w:rPr>
          <w:szCs w:val="24"/>
        </w:rPr>
        <w:t xml:space="preserve"> 3 439,8 тыс</w:t>
      </w:r>
      <w:proofErr w:type="gramStart"/>
      <w:r w:rsidR="005D1220">
        <w:rPr>
          <w:szCs w:val="24"/>
        </w:rPr>
        <w:t>.р</w:t>
      </w:r>
      <w:proofErr w:type="gramEnd"/>
      <w:r w:rsidR="005D1220">
        <w:rPr>
          <w:szCs w:val="24"/>
        </w:rPr>
        <w:t>уб.</w:t>
      </w:r>
      <w:r w:rsidR="00A7147D">
        <w:rPr>
          <w:szCs w:val="24"/>
        </w:rPr>
        <w:t xml:space="preserve"> (Подготовка проектно- сметной документации и  ее экспертиза по строительству новых объектов культуры)</w:t>
      </w:r>
    </w:p>
    <w:p w:rsidR="00E13566" w:rsidRPr="00047F04" w:rsidRDefault="00E13566" w:rsidP="00E13566">
      <w:pPr>
        <w:tabs>
          <w:tab w:val="left" w:pos="851"/>
        </w:tabs>
        <w:spacing w:after="0"/>
        <w:ind w:firstLine="567"/>
        <w:rPr>
          <w:szCs w:val="24"/>
          <w:u w:val="single"/>
        </w:rPr>
      </w:pPr>
      <w:r w:rsidRPr="00047F04">
        <w:rPr>
          <w:szCs w:val="24"/>
          <w:u w:val="single"/>
        </w:rPr>
        <w:t>1.2.Укрепление материально-технической базы объектов сферы культуры</w:t>
      </w:r>
      <w:r>
        <w:rPr>
          <w:szCs w:val="24"/>
          <w:u w:val="single"/>
        </w:rPr>
        <w:t xml:space="preserve"> за 20</w:t>
      </w:r>
      <w:r w:rsidR="005D1220">
        <w:rPr>
          <w:szCs w:val="24"/>
          <w:u w:val="single"/>
        </w:rPr>
        <w:t>20</w:t>
      </w:r>
      <w:r>
        <w:rPr>
          <w:szCs w:val="24"/>
          <w:u w:val="single"/>
        </w:rPr>
        <w:t xml:space="preserve"> год в сумме </w:t>
      </w:r>
      <w:r w:rsidR="005D1220">
        <w:rPr>
          <w:szCs w:val="24"/>
          <w:u w:val="single"/>
        </w:rPr>
        <w:t>5 142,70</w:t>
      </w:r>
      <w:r>
        <w:rPr>
          <w:szCs w:val="24"/>
          <w:u w:val="single"/>
        </w:rPr>
        <w:t xml:space="preserve"> тыс. руб., в том числе</w:t>
      </w:r>
      <w:r w:rsidRPr="00047F04">
        <w:rPr>
          <w:szCs w:val="24"/>
          <w:u w:val="single"/>
        </w:rPr>
        <w:t>:</w:t>
      </w:r>
    </w:p>
    <w:p w:rsidR="00E13566" w:rsidRDefault="00E13566" w:rsidP="00E1356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szCs w:val="24"/>
        </w:rPr>
      </w:pPr>
      <w:r>
        <w:rPr>
          <w:szCs w:val="24"/>
        </w:rPr>
        <w:t xml:space="preserve">Разработка  проектно- сметной документации, </w:t>
      </w:r>
      <w:r w:rsidR="00A7147D">
        <w:rPr>
          <w:szCs w:val="24"/>
        </w:rPr>
        <w:t xml:space="preserve">на проведение ремонтных работ в учреждениях культуры – </w:t>
      </w:r>
      <w:r w:rsidR="00C87B42">
        <w:rPr>
          <w:szCs w:val="24"/>
        </w:rPr>
        <w:t>122,50</w:t>
      </w:r>
      <w:r w:rsidR="00A7147D">
        <w:rPr>
          <w:szCs w:val="24"/>
        </w:rPr>
        <w:t xml:space="preserve"> тыс</w:t>
      </w:r>
      <w:proofErr w:type="gramStart"/>
      <w:r w:rsidR="00A7147D">
        <w:rPr>
          <w:szCs w:val="24"/>
        </w:rPr>
        <w:t>.р</w:t>
      </w:r>
      <w:proofErr w:type="gramEnd"/>
      <w:r w:rsidR="00A7147D">
        <w:rPr>
          <w:szCs w:val="24"/>
        </w:rPr>
        <w:t>уб.</w:t>
      </w:r>
    </w:p>
    <w:p w:rsidR="00E13566" w:rsidRPr="00047F04" w:rsidRDefault="00E13566" w:rsidP="00707DB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047F04">
        <w:rPr>
          <w:szCs w:val="24"/>
        </w:rPr>
        <w:t>Обновление материально-технической базы, приобретение специального оборудования, музыкальных инструментов для оснащения муниципальных учреждений культуры и искусс</w:t>
      </w:r>
      <w:r>
        <w:rPr>
          <w:szCs w:val="24"/>
        </w:rPr>
        <w:t xml:space="preserve">тва Корткеросского района </w:t>
      </w:r>
      <w:r w:rsidRPr="00047F04">
        <w:rPr>
          <w:szCs w:val="24"/>
        </w:rPr>
        <w:t>–</w:t>
      </w:r>
      <w:r w:rsidR="00A40722">
        <w:rPr>
          <w:szCs w:val="26"/>
        </w:rPr>
        <w:t xml:space="preserve">  </w:t>
      </w:r>
      <w:r w:rsidR="002257B1">
        <w:rPr>
          <w:szCs w:val="26"/>
        </w:rPr>
        <w:t>1 733,00</w:t>
      </w:r>
      <w:r w:rsidR="00A40722">
        <w:rPr>
          <w:szCs w:val="26"/>
        </w:rPr>
        <w:t xml:space="preserve">  </w:t>
      </w:r>
      <w:r>
        <w:rPr>
          <w:szCs w:val="26"/>
        </w:rPr>
        <w:t xml:space="preserve"> тыс.</w:t>
      </w:r>
      <w:r w:rsidRPr="00150336">
        <w:rPr>
          <w:szCs w:val="26"/>
        </w:rPr>
        <w:t xml:space="preserve"> </w:t>
      </w:r>
      <w:r w:rsidRPr="00047F04">
        <w:rPr>
          <w:szCs w:val="24"/>
        </w:rPr>
        <w:t>руб.;</w:t>
      </w:r>
    </w:p>
    <w:p w:rsidR="00B9468E" w:rsidRDefault="00B9468E" w:rsidP="00707DB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Проведение ремонтных работ в учреждениях культуры:</w:t>
      </w:r>
    </w:p>
    <w:p w:rsidR="00E13566" w:rsidRDefault="00707DBD" w:rsidP="00707DBD">
      <w:pPr>
        <w:tabs>
          <w:tab w:val="left" w:pos="9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E13566" w:rsidRPr="00B9468E">
        <w:rPr>
          <w:szCs w:val="24"/>
        </w:rPr>
        <w:t xml:space="preserve">Ремонт </w:t>
      </w:r>
      <w:r w:rsidR="00B9468E">
        <w:rPr>
          <w:szCs w:val="24"/>
        </w:rPr>
        <w:t xml:space="preserve">помещений (укрепление и утепление полов) в </w:t>
      </w:r>
      <w:r>
        <w:rPr>
          <w:szCs w:val="24"/>
        </w:rPr>
        <w:t xml:space="preserve">Центре коми культуры Корткеросского района </w:t>
      </w:r>
      <w:r w:rsidR="00B9468E">
        <w:rPr>
          <w:szCs w:val="24"/>
        </w:rPr>
        <w:t>- 488,60 тыс</w:t>
      </w:r>
      <w:proofErr w:type="gramStart"/>
      <w:r w:rsidR="00B9468E">
        <w:rPr>
          <w:szCs w:val="24"/>
        </w:rPr>
        <w:t>.р</w:t>
      </w:r>
      <w:proofErr w:type="gramEnd"/>
      <w:r w:rsidR="00B9468E">
        <w:rPr>
          <w:szCs w:val="24"/>
        </w:rPr>
        <w:t>уб.,</w:t>
      </w:r>
    </w:p>
    <w:p w:rsidR="00B9468E" w:rsidRDefault="00707DBD" w:rsidP="00B9468E">
      <w:pPr>
        <w:tabs>
          <w:tab w:val="left" w:pos="993"/>
        </w:tabs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B9468E">
        <w:rPr>
          <w:szCs w:val="24"/>
        </w:rPr>
        <w:t xml:space="preserve">Ремонтные работы в пристройке котельной в ДНТ </w:t>
      </w:r>
      <w:proofErr w:type="spellStart"/>
      <w:r w:rsidR="00B9468E">
        <w:rPr>
          <w:szCs w:val="24"/>
        </w:rPr>
        <w:t>п</w:t>
      </w:r>
      <w:proofErr w:type="gramStart"/>
      <w:r w:rsidR="00B9468E">
        <w:rPr>
          <w:szCs w:val="24"/>
        </w:rPr>
        <w:t>.П</w:t>
      </w:r>
      <w:proofErr w:type="gramEnd"/>
      <w:r w:rsidR="00B9468E">
        <w:rPr>
          <w:szCs w:val="24"/>
        </w:rPr>
        <w:t>одтыбок</w:t>
      </w:r>
      <w:proofErr w:type="spellEnd"/>
      <w:r>
        <w:rPr>
          <w:szCs w:val="24"/>
        </w:rPr>
        <w:t xml:space="preserve"> </w:t>
      </w:r>
      <w:r w:rsidR="00B9468E">
        <w:rPr>
          <w:szCs w:val="24"/>
        </w:rPr>
        <w:t>- 376,00 тыс.руб.,</w:t>
      </w:r>
    </w:p>
    <w:p w:rsidR="00B9468E" w:rsidRDefault="00707DBD" w:rsidP="00B9468E">
      <w:pPr>
        <w:tabs>
          <w:tab w:val="left" w:pos="993"/>
        </w:tabs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B9468E">
        <w:rPr>
          <w:szCs w:val="24"/>
        </w:rPr>
        <w:t xml:space="preserve">Ремонтные </w:t>
      </w:r>
      <w:r>
        <w:rPr>
          <w:szCs w:val="24"/>
        </w:rPr>
        <w:t xml:space="preserve">работы в помещении клуба </w:t>
      </w:r>
      <w:proofErr w:type="spellStart"/>
      <w:r>
        <w:rPr>
          <w:szCs w:val="24"/>
        </w:rPr>
        <w:t>д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ыльы</w:t>
      </w:r>
      <w:r w:rsidR="00B9468E">
        <w:rPr>
          <w:szCs w:val="24"/>
        </w:rPr>
        <w:t>б</w:t>
      </w:r>
      <w:proofErr w:type="spellEnd"/>
      <w:r w:rsidR="00B9468E">
        <w:rPr>
          <w:szCs w:val="24"/>
        </w:rPr>
        <w:t>- 317,50 тыс.руб.,</w:t>
      </w:r>
    </w:p>
    <w:p w:rsidR="00707DBD" w:rsidRDefault="00707DBD" w:rsidP="00B9468E">
      <w:pPr>
        <w:tabs>
          <w:tab w:val="left" w:pos="993"/>
        </w:tabs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B9468E">
        <w:rPr>
          <w:szCs w:val="24"/>
        </w:rPr>
        <w:t xml:space="preserve">Ремонт стены здания в ДК </w:t>
      </w:r>
      <w:proofErr w:type="spellStart"/>
      <w:r w:rsidR="00B9468E">
        <w:rPr>
          <w:szCs w:val="24"/>
        </w:rPr>
        <w:t>с</w:t>
      </w:r>
      <w:proofErr w:type="gramStart"/>
      <w:r w:rsidR="00B9468E">
        <w:rPr>
          <w:szCs w:val="24"/>
        </w:rPr>
        <w:t>.П</w:t>
      </w:r>
      <w:proofErr w:type="gramEnd"/>
      <w:r w:rsidR="00B9468E">
        <w:rPr>
          <w:szCs w:val="24"/>
        </w:rPr>
        <w:t>езмог</w:t>
      </w:r>
      <w:proofErr w:type="spellEnd"/>
      <w:r w:rsidR="00B9468E">
        <w:rPr>
          <w:szCs w:val="24"/>
        </w:rPr>
        <w:t xml:space="preserve">- 36,10 тыс.руб., </w:t>
      </w:r>
    </w:p>
    <w:p w:rsidR="00B9468E" w:rsidRDefault="00707DBD" w:rsidP="00B9468E">
      <w:pPr>
        <w:tabs>
          <w:tab w:val="left" w:pos="993"/>
        </w:tabs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B9468E">
        <w:rPr>
          <w:szCs w:val="24"/>
        </w:rPr>
        <w:t>Проведение работ по осушению подвального помещения в библиотеке с</w:t>
      </w:r>
      <w:proofErr w:type="gramStart"/>
      <w:r w:rsidR="00B9468E">
        <w:rPr>
          <w:szCs w:val="24"/>
        </w:rPr>
        <w:t>.К</w:t>
      </w:r>
      <w:proofErr w:type="gramEnd"/>
      <w:r w:rsidR="00B9468E">
        <w:rPr>
          <w:szCs w:val="24"/>
        </w:rPr>
        <w:t>орткерос- 167,60 тыс.руб.,</w:t>
      </w:r>
    </w:p>
    <w:p w:rsidR="00B90240" w:rsidRDefault="00707DBD" w:rsidP="00B9468E">
      <w:pPr>
        <w:tabs>
          <w:tab w:val="left" w:pos="993"/>
        </w:tabs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B9468E">
        <w:rPr>
          <w:szCs w:val="24"/>
        </w:rPr>
        <w:t>Замена старых оконных рам на новые окна ПВХ в библиотеке п</w:t>
      </w:r>
      <w:proofErr w:type="gramStart"/>
      <w:r w:rsidR="00B9468E">
        <w:rPr>
          <w:szCs w:val="24"/>
        </w:rPr>
        <w:t>.П</w:t>
      </w:r>
      <w:proofErr w:type="gramEnd"/>
      <w:r w:rsidR="00B9468E">
        <w:rPr>
          <w:szCs w:val="24"/>
        </w:rPr>
        <w:t>риозерный</w:t>
      </w:r>
      <w:r w:rsidR="00B90240">
        <w:rPr>
          <w:szCs w:val="24"/>
        </w:rPr>
        <w:t xml:space="preserve"> </w:t>
      </w:r>
      <w:r w:rsidR="00B9468E">
        <w:rPr>
          <w:szCs w:val="24"/>
        </w:rPr>
        <w:t xml:space="preserve">- 120,00 тыс.руб., </w:t>
      </w:r>
    </w:p>
    <w:p w:rsidR="00B90240" w:rsidRDefault="00B90240" w:rsidP="00B9468E">
      <w:pPr>
        <w:tabs>
          <w:tab w:val="left" w:pos="993"/>
        </w:tabs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B9468E">
        <w:rPr>
          <w:szCs w:val="24"/>
        </w:rPr>
        <w:t xml:space="preserve">Замена старых оконных рам на новые окна ПВХ в </w:t>
      </w:r>
      <w:proofErr w:type="spellStart"/>
      <w:r w:rsidR="00B9468E">
        <w:rPr>
          <w:szCs w:val="24"/>
        </w:rPr>
        <w:t>Корткеросском</w:t>
      </w:r>
      <w:proofErr w:type="spellEnd"/>
      <w:r w:rsidR="00B9468E">
        <w:rPr>
          <w:szCs w:val="24"/>
        </w:rPr>
        <w:t xml:space="preserve"> музее -24,00 тыс</w:t>
      </w:r>
      <w:proofErr w:type="gramStart"/>
      <w:r w:rsidR="00B9468E">
        <w:rPr>
          <w:szCs w:val="24"/>
        </w:rPr>
        <w:t>.р</w:t>
      </w:r>
      <w:proofErr w:type="gramEnd"/>
      <w:r w:rsidR="00B9468E">
        <w:rPr>
          <w:szCs w:val="24"/>
        </w:rPr>
        <w:t>уб.,</w:t>
      </w:r>
      <w:r w:rsidR="000D7F2B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B9468E" w:rsidRDefault="00B90240" w:rsidP="00B9468E">
      <w:pPr>
        <w:tabs>
          <w:tab w:val="left" w:pos="993"/>
        </w:tabs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0D7F2B">
        <w:rPr>
          <w:szCs w:val="24"/>
        </w:rPr>
        <w:t xml:space="preserve">Ремонт полов в клубе </w:t>
      </w:r>
      <w:proofErr w:type="spellStart"/>
      <w:r w:rsidR="000D7F2B">
        <w:rPr>
          <w:szCs w:val="24"/>
        </w:rPr>
        <w:t>п</w:t>
      </w:r>
      <w:proofErr w:type="gramStart"/>
      <w:r w:rsidR="000D7F2B">
        <w:rPr>
          <w:szCs w:val="24"/>
        </w:rPr>
        <w:t>.У</w:t>
      </w:r>
      <w:proofErr w:type="gramEnd"/>
      <w:r w:rsidR="000D7F2B">
        <w:rPr>
          <w:szCs w:val="24"/>
        </w:rPr>
        <w:t>рьель</w:t>
      </w:r>
      <w:proofErr w:type="spellEnd"/>
      <w:r>
        <w:rPr>
          <w:szCs w:val="24"/>
        </w:rPr>
        <w:t xml:space="preserve"> </w:t>
      </w:r>
      <w:r w:rsidR="000D7F2B">
        <w:rPr>
          <w:szCs w:val="24"/>
        </w:rPr>
        <w:t>- 10,00 тыс.руб.,</w:t>
      </w:r>
    </w:p>
    <w:p w:rsidR="000D7F2B" w:rsidRDefault="00B90240" w:rsidP="00B9468E">
      <w:pPr>
        <w:tabs>
          <w:tab w:val="left" w:pos="993"/>
        </w:tabs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0D7F2B">
        <w:rPr>
          <w:szCs w:val="24"/>
        </w:rPr>
        <w:t xml:space="preserve">Проведение ремонтных работ по укреплению фундамента, ремонт выгребной ямы в библиотеке </w:t>
      </w:r>
      <w:proofErr w:type="spellStart"/>
      <w:r w:rsidR="000D7F2B">
        <w:rPr>
          <w:szCs w:val="24"/>
        </w:rPr>
        <w:t>п</w:t>
      </w:r>
      <w:proofErr w:type="gramStart"/>
      <w:r w:rsidR="000D7F2B">
        <w:rPr>
          <w:szCs w:val="24"/>
        </w:rPr>
        <w:t>.П</w:t>
      </w:r>
      <w:proofErr w:type="gramEnd"/>
      <w:r w:rsidR="000D7F2B">
        <w:rPr>
          <w:szCs w:val="24"/>
        </w:rPr>
        <w:t>одтыбок</w:t>
      </w:r>
      <w:proofErr w:type="spellEnd"/>
      <w:r w:rsidR="000D7F2B">
        <w:rPr>
          <w:szCs w:val="24"/>
        </w:rPr>
        <w:t>- 250,00 тыс.руб.,</w:t>
      </w:r>
    </w:p>
    <w:p w:rsidR="00B9468E" w:rsidRDefault="00B90240" w:rsidP="00B9468E">
      <w:pPr>
        <w:tabs>
          <w:tab w:val="left" w:pos="993"/>
        </w:tabs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B9468E">
        <w:rPr>
          <w:szCs w:val="24"/>
        </w:rPr>
        <w:t>Ремонт помещений в ДК с</w:t>
      </w:r>
      <w:proofErr w:type="gramStart"/>
      <w:r w:rsidR="00B9468E">
        <w:rPr>
          <w:szCs w:val="24"/>
        </w:rPr>
        <w:t>.Н</w:t>
      </w:r>
      <w:proofErr w:type="gramEnd"/>
      <w:r w:rsidR="00B9468E">
        <w:rPr>
          <w:szCs w:val="24"/>
        </w:rPr>
        <w:t>ившера (замена окон, ремонт туалета) - 592,50 тыс.руб.</w:t>
      </w:r>
    </w:p>
    <w:p w:rsidR="00B90240" w:rsidRDefault="00B90240" w:rsidP="00B9468E">
      <w:pPr>
        <w:tabs>
          <w:tab w:val="left" w:pos="993"/>
        </w:tabs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0D7F2B">
        <w:rPr>
          <w:szCs w:val="24"/>
        </w:rPr>
        <w:t>Р</w:t>
      </w:r>
      <w:r>
        <w:rPr>
          <w:szCs w:val="24"/>
        </w:rPr>
        <w:t xml:space="preserve">емонтные работы в помещении ДК </w:t>
      </w:r>
      <w:proofErr w:type="spellStart"/>
      <w:r>
        <w:rPr>
          <w:szCs w:val="24"/>
        </w:rPr>
        <w:t>с</w:t>
      </w:r>
      <w:proofErr w:type="gramStart"/>
      <w:r w:rsidR="000D7F2B">
        <w:rPr>
          <w:szCs w:val="24"/>
        </w:rPr>
        <w:t>.П</w:t>
      </w:r>
      <w:proofErr w:type="gramEnd"/>
      <w:r w:rsidR="000D7F2B">
        <w:rPr>
          <w:szCs w:val="24"/>
        </w:rPr>
        <w:t>одъельск</w:t>
      </w:r>
      <w:proofErr w:type="spellEnd"/>
      <w:r w:rsidR="000D7F2B">
        <w:rPr>
          <w:szCs w:val="24"/>
        </w:rPr>
        <w:t xml:space="preserve"> (замена дверей, утепление полов)-51,00 тыс.руб.,</w:t>
      </w:r>
    </w:p>
    <w:p w:rsidR="00B90240" w:rsidRDefault="00B90240" w:rsidP="00B9468E">
      <w:pPr>
        <w:tabs>
          <w:tab w:val="left" w:pos="993"/>
        </w:tabs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C87B42">
        <w:rPr>
          <w:szCs w:val="24"/>
        </w:rPr>
        <w:t xml:space="preserve">Установка  </w:t>
      </w:r>
      <w:proofErr w:type="spellStart"/>
      <w:r w:rsidR="00C87B42">
        <w:rPr>
          <w:szCs w:val="24"/>
        </w:rPr>
        <w:t>снегодержателя</w:t>
      </w:r>
      <w:proofErr w:type="spellEnd"/>
      <w:r w:rsidR="00C87B42">
        <w:rPr>
          <w:szCs w:val="24"/>
        </w:rPr>
        <w:t xml:space="preserve"> на крыше здания библиотеки в с</w:t>
      </w:r>
      <w:proofErr w:type="gramStart"/>
      <w:r w:rsidR="00C87B42">
        <w:rPr>
          <w:szCs w:val="24"/>
        </w:rPr>
        <w:t>.К</w:t>
      </w:r>
      <w:proofErr w:type="gramEnd"/>
      <w:r w:rsidR="00C87B42">
        <w:rPr>
          <w:szCs w:val="24"/>
        </w:rPr>
        <w:t>орткерос- 140,00тыс.руб.,</w:t>
      </w:r>
      <w:r>
        <w:rPr>
          <w:szCs w:val="24"/>
        </w:rPr>
        <w:t xml:space="preserve"> </w:t>
      </w:r>
    </w:p>
    <w:p w:rsidR="000D7F2B" w:rsidRDefault="00B90240" w:rsidP="00B9468E">
      <w:pPr>
        <w:tabs>
          <w:tab w:val="left" w:pos="993"/>
        </w:tabs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="000D7F2B">
        <w:rPr>
          <w:szCs w:val="24"/>
        </w:rPr>
        <w:t>Дренажные работы в подвальном помещении библиотеки с</w:t>
      </w:r>
      <w:proofErr w:type="gramStart"/>
      <w:r w:rsidR="000D7F2B">
        <w:rPr>
          <w:szCs w:val="24"/>
        </w:rPr>
        <w:t>.К</w:t>
      </w:r>
      <w:proofErr w:type="gramEnd"/>
      <w:r w:rsidR="000D7F2B">
        <w:rPr>
          <w:szCs w:val="24"/>
        </w:rPr>
        <w:t>орткерос – 230,90 тыс.руб.</w:t>
      </w:r>
    </w:p>
    <w:p w:rsidR="00E13566" w:rsidRDefault="00E13566" w:rsidP="00B9024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047F04">
        <w:rPr>
          <w:szCs w:val="24"/>
        </w:rPr>
        <w:t xml:space="preserve">Противопожарные мероприятия в муниципальных учреждениях культуры и </w:t>
      </w:r>
      <w:r>
        <w:rPr>
          <w:szCs w:val="24"/>
        </w:rPr>
        <w:t xml:space="preserve">дополнительного образования  Корткеросского района – </w:t>
      </w:r>
      <w:r w:rsidR="002257B1">
        <w:rPr>
          <w:szCs w:val="24"/>
        </w:rPr>
        <w:t>456,90</w:t>
      </w:r>
      <w:r>
        <w:rPr>
          <w:szCs w:val="24"/>
        </w:rPr>
        <w:t xml:space="preserve"> </w:t>
      </w:r>
      <w:r w:rsidRPr="00047F04">
        <w:rPr>
          <w:szCs w:val="24"/>
        </w:rPr>
        <w:t xml:space="preserve"> тыс. руб.</w:t>
      </w:r>
    </w:p>
    <w:p w:rsidR="00E13566" w:rsidRPr="00B90240" w:rsidRDefault="000D7F2B" w:rsidP="00E1356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szCs w:val="24"/>
        </w:rPr>
      </w:pPr>
      <w:r>
        <w:rPr>
          <w:szCs w:val="24"/>
        </w:rPr>
        <w:t>Приобретение конвекторов в филиалы учреждений культуры- 26,10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</w:t>
      </w:r>
      <w:r w:rsidR="00B90240">
        <w:rPr>
          <w:szCs w:val="24"/>
        </w:rPr>
        <w:t xml:space="preserve"> </w:t>
      </w:r>
    </w:p>
    <w:p w:rsidR="00E13566" w:rsidRPr="00047F04" w:rsidRDefault="00E13566" w:rsidP="00E13566">
      <w:pPr>
        <w:tabs>
          <w:tab w:val="left" w:pos="993"/>
        </w:tabs>
        <w:spacing w:after="0" w:line="240" w:lineRule="auto"/>
        <w:rPr>
          <w:szCs w:val="24"/>
          <w:u w:val="single"/>
        </w:rPr>
      </w:pPr>
      <w:r w:rsidRPr="00047F04">
        <w:rPr>
          <w:szCs w:val="24"/>
          <w:u w:val="single"/>
        </w:rPr>
        <w:t>1.3. Реализация народных проектов в области культуры:</w:t>
      </w:r>
    </w:p>
    <w:p w:rsidR="00E13566" w:rsidRPr="00B90240" w:rsidRDefault="00C87B42" w:rsidP="00E13566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szCs w:val="24"/>
        </w:rPr>
      </w:pPr>
      <w:r>
        <w:rPr>
          <w:szCs w:val="24"/>
        </w:rPr>
        <w:t>Благоустройство библиотечного двора в с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орткерос</w:t>
      </w:r>
      <w:r w:rsidR="00E13566">
        <w:rPr>
          <w:szCs w:val="24"/>
        </w:rPr>
        <w:t xml:space="preserve"> – </w:t>
      </w:r>
      <w:r>
        <w:rPr>
          <w:szCs w:val="24"/>
        </w:rPr>
        <w:t>681,30</w:t>
      </w:r>
      <w:r w:rsidR="00E13566">
        <w:rPr>
          <w:szCs w:val="24"/>
        </w:rPr>
        <w:t xml:space="preserve"> </w:t>
      </w:r>
      <w:r w:rsidR="00E13566" w:rsidRPr="00047F04">
        <w:rPr>
          <w:szCs w:val="24"/>
        </w:rPr>
        <w:t>тыс.руб.</w:t>
      </w:r>
    </w:p>
    <w:p w:rsidR="00E13566" w:rsidRPr="00047F04" w:rsidRDefault="00E13566" w:rsidP="00E13566">
      <w:pPr>
        <w:tabs>
          <w:tab w:val="left" w:pos="851"/>
        </w:tabs>
        <w:spacing w:after="0" w:line="240" w:lineRule="auto"/>
        <w:rPr>
          <w:szCs w:val="24"/>
          <w:u w:val="single"/>
        </w:rPr>
      </w:pPr>
      <w:r w:rsidRPr="00047F04">
        <w:rPr>
          <w:szCs w:val="24"/>
          <w:u w:val="single"/>
        </w:rPr>
        <w:t>1.4. Создание модельной библиотеки:</w:t>
      </w:r>
    </w:p>
    <w:p w:rsidR="00E13566" w:rsidRPr="00B90240" w:rsidRDefault="00E13566" w:rsidP="00B90240">
      <w:pPr>
        <w:tabs>
          <w:tab w:val="left" w:pos="993"/>
        </w:tabs>
        <w:spacing w:after="0" w:line="240" w:lineRule="auto"/>
        <w:jc w:val="both"/>
        <w:rPr>
          <w:sz w:val="22"/>
          <w:szCs w:val="24"/>
        </w:rPr>
      </w:pPr>
      <w:r>
        <w:rPr>
          <w:szCs w:val="24"/>
        </w:rPr>
        <w:t xml:space="preserve">          1)</w:t>
      </w:r>
      <w:r w:rsidRPr="00F85972">
        <w:rPr>
          <w:szCs w:val="24"/>
        </w:rPr>
        <w:t xml:space="preserve"> </w:t>
      </w:r>
      <w:r w:rsidR="00C87B42">
        <w:rPr>
          <w:szCs w:val="26"/>
        </w:rPr>
        <w:t>П</w:t>
      </w:r>
      <w:r w:rsidRPr="00F85972">
        <w:rPr>
          <w:szCs w:val="26"/>
        </w:rPr>
        <w:t xml:space="preserve">роведение </w:t>
      </w:r>
      <w:r w:rsidR="00C87B42">
        <w:rPr>
          <w:szCs w:val="26"/>
        </w:rPr>
        <w:t>ремонтных работ</w:t>
      </w:r>
      <w:r w:rsidRPr="00F85972">
        <w:rPr>
          <w:szCs w:val="26"/>
        </w:rPr>
        <w:t xml:space="preserve"> Центральной библиотеки </w:t>
      </w:r>
      <w:proofErr w:type="spellStart"/>
      <w:r w:rsidRPr="00F85972">
        <w:rPr>
          <w:szCs w:val="26"/>
        </w:rPr>
        <w:t>им.М.Н.Лебедева</w:t>
      </w:r>
      <w:proofErr w:type="spellEnd"/>
      <w:r w:rsidR="00C87B42">
        <w:rPr>
          <w:sz w:val="28"/>
          <w:szCs w:val="26"/>
        </w:rPr>
        <w:t xml:space="preserve">, </w:t>
      </w:r>
      <w:r w:rsidR="00C87B42" w:rsidRPr="00B90240">
        <w:rPr>
          <w:szCs w:val="26"/>
        </w:rPr>
        <w:t>в рамках создания модельной библиотеки –</w:t>
      </w:r>
      <w:r w:rsidRPr="00B90240">
        <w:rPr>
          <w:sz w:val="22"/>
          <w:szCs w:val="24"/>
        </w:rPr>
        <w:t xml:space="preserve"> </w:t>
      </w:r>
      <w:r w:rsidR="00C87B42" w:rsidRPr="00B90240">
        <w:rPr>
          <w:sz w:val="22"/>
          <w:szCs w:val="24"/>
        </w:rPr>
        <w:t>4 500</w:t>
      </w:r>
      <w:r w:rsidRPr="00B90240">
        <w:rPr>
          <w:sz w:val="22"/>
          <w:szCs w:val="24"/>
        </w:rPr>
        <w:t>,00  тыс</w:t>
      </w:r>
      <w:proofErr w:type="gramStart"/>
      <w:r w:rsidRPr="00B90240">
        <w:rPr>
          <w:sz w:val="22"/>
          <w:szCs w:val="24"/>
        </w:rPr>
        <w:t>.р</w:t>
      </w:r>
      <w:proofErr w:type="gramEnd"/>
      <w:r w:rsidRPr="00B90240">
        <w:rPr>
          <w:sz w:val="22"/>
          <w:szCs w:val="24"/>
        </w:rPr>
        <w:t>уб.</w:t>
      </w:r>
    </w:p>
    <w:p w:rsidR="00E13566" w:rsidRPr="00047F04" w:rsidRDefault="00E13566" w:rsidP="00E13566">
      <w:pPr>
        <w:tabs>
          <w:tab w:val="left" w:pos="851"/>
        </w:tabs>
        <w:spacing w:after="0" w:line="240" w:lineRule="auto"/>
        <w:ind w:firstLine="567"/>
        <w:rPr>
          <w:color w:val="000000"/>
          <w:szCs w:val="24"/>
          <w:u w:val="single"/>
        </w:rPr>
      </w:pPr>
    </w:p>
    <w:p w:rsidR="00E13566" w:rsidRPr="00047F04" w:rsidRDefault="00E13566" w:rsidP="00E13566">
      <w:pPr>
        <w:snapToGrid w:val="0"/>
        <w:spacing w:after="0" w:line="240" w:lineRule="auto"/>
        <w:ind w:firstLine="567"/>
        <w:jc w:val="both"/>
        <w:rPr>
          <w:b/>
          <w:szCs w:val="24"/>
        </w:rPr>
      </w:pPr>
      <w:r w:rsidRPr="00047F04">
        <w:rPr>
          <w:b/>
          <w:color w:val="000000"/>
          <w:szCs w:val="24"/>
        </w:rPr>
        <w:t>В рамках решения Задачи 2 (</w:t>
      </w:r>
      <w:r w:rsidRPr="00047F04">
        <w:rPr>
          <w:b/>
          <w:szCs w:val="24"/>
        </w:rPr>
        <w:t xml:space="preserve">Совершенствование условий для выявления, реализации творческого потенциала населения, в том числе для личностного развития, профессионального самоопределения, развития творческих способностей детей, развитие межнациональных отношений и самодеятельного художественного </w:t>
      </w:r>
      <w:r w:rsidRPr="00047F04">
        <w:rPr>
          <w:b/>
          <w:szCs w:val="24"/>
        </w:rPr>
        <w:lastRenderedPageBreak/>
        <w:t>творчества населения, доступность населению ресурсов библиотечных и музейных фондов в муниципальном образовании муниципального района "Корткеросский"):</w:t>
      </w:r>
    </w:p>
    <w:p w:rsidR="00E13566" w:rsidRPr="00047F04" w:rsidRDefault="00E13566" w:rsidP="00E13566">
      <w:pPr>
        <w:snapToGrid w:val="0"/>
        <w:spacing w:after="0" w:line="240" w:lineRule="auto"/>
        <w:ind w:firstLine="567"/>
        <w:jc w:val="both"/>
        <w:rPr>
          <w:color w:val="000000"/>
          <w:szCs w:val="24"/>
          <w:u w:val="single"/>
        </w:rPr>
      </w:pPr>
      <w:r>
        <w:rPr>
          <w:szCs w:val="24"/>
          <w:u w:val="single"/>
        </w:rPr>
        <w:t>20</w:t>
      </w:r>
      <w:r w:rsidR="00A40722">
        <w:rPr>
          <w:szCs w:val="24"/>
          <w:u w:val="single"/>
        </w:rPr>
        <w:t>20</w:t>
      </w:r>
      <w:r w:rsidRPr="00047F04">
        <w:rPr>
          <w:szCs w:val="24"/>
          <w:u w:val="single"/>
        </w:rPr>
        <w:t xml:space="preserve"> год:</w:t>
      </w:r>
    </w:p>
    <w:p w:rsidR="00E13566" w:rsidRPr="00047F04" w:rsidRDefault="00E13566" w:rsidP="00B90240">
      <w:pPr>
        <w:spacing w:after="0" w:line="240" w:lineRule="auto"/>
        <w:ind w:firstLine="567"/>
        <w:jc w:val="both"/>
        <w:rPr>
          <w:szCs w:val="24"/>
          <w:u w:val="single"/>
        </w:rPr>
      </w:pPr>
      <w:r w:rsidRPr="00047F04">
        <w:rPr>
          <w:szCs w:val="24"/>
          <w:u w:val="single"/>
        </w:rPr>
        <w:t xml:space="preserve">2.1.Оказание муниципальных услуг (выполнение работ) муниципальными централизованными библиотеками </w:t>
      </w:r>
    </w:p>
    <w:p w:rsidR="00E13566" w:rsidRPr="00B90240" w:rsidRDefault="00E13566" w:rsidP="00B90240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20</w:t>
      </w:r>
      <w:r w:rsidR="00C44B9B">
        <w:rPr>
          <w:szCs w:val="24"/>
        </w:rPr>
        <w:t>20</w:t>
      </w:r>
      <w:r>
        <w:rPr>
          <w:szCs w:val="24"/>
        </w:rPr>
        <w:t xml:space="preserve"> год – </w:t>
      </w:r>
      <w:r w:rsidR="00C44B9B">
        <w:rPr>
          <w:szCs w:val="24"/>
        </w:rPr>
        <w:t>14 428,50</w:t>
      </w:r>
      <w:r w:rsidRPr="00047F04">
        <w:rPr>
          <w:szCs w:val="24"/>
        </w:rPr>
        <w:t xml:space="preserve"> тыс. руб.</w:t>
      </w:r>
    </w:p>
    <w:p w:rsidR="00E13566" w:rsidRPr="00047F04" w:rsidRDefault="00E13566" w:rsidP="00B90240">
      <w:pPr>
        <w:spacing w:after="0" w:line="240" w:lineRule="auto"/>
        <w:ind w:firstLine="567"/>
        <w:jc w:val="both"/>
        <w:rPr>
          <w:szCs w:val="24"/>
          <w:u w:val="single"/>
        </w:rPr>
      </w:pPr>
      <w:r w:rsidRPr="00047F04">
        <w:rPr>
          <w:szCs w:val="24"/>
          <w:u w:val="single"/>
        </w:rPr>
        <w:t>2.2.Оказание услуг по публикации музейных предметов</w:t>
      </w:r>
    </w:p>
    <w:p w:rsidR="00E13566" w:rsidRPr="00B90240" w:rsidRDefault="00E13566" w:rsidP="00B90240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20</w:t>
      </w:r>
      <w:r w:rsidR="00C44B9B">
        <w:rPr>
          <w:szCs w:val="24"/>
        </w:rPr>
        <w:t>20</w:t>
      </w:r>
      <w:r>
        <w:rPr>
          <w:szCs w:val="24"/>
        </w:rPr>
        <w:t xml:space="preserve"> года – 1</w:t>
      </w:r>
      <w:r w:rsidR="00C44B9B">
        <w:rPr>
          <w:szCs w:val="24"/>
        </w:rPr>
        <w:t> 860,40</w:t>
      </w:r>
      <w:r w:rsidRPr="00047F04">
        <w:rPr>
          <w:szCs w:val="24"/>
        </w:rPr>
        <w:t xml:space="preserve"> тыс. руб.</w:t>
      </w:r>
    </w:p>
    <w:p w:rsidR="00E13566" w:rsidRPr="00047F04" w:rsidRDefault="00E13566" w:rsidP="00B90240">
      <w:pPr>
        <w:spacing w:after="0" w:line="240" w:lineRule="auto"/>
        <w:ind w:firstLine="567"/>
        <w:jc w:val="both"/>
        <w:rPr>
          <w:szCs w:val="24"/>
          <w:u w:val="single"/>
        </w:rPr>
      </w:pPr>
      <w:r w:rsidRPr="00047F04">
        <w:rPr>
          <w:szCs w:val="24"/>
          <w:u w:val="single"/>
        </w:rPr>
        <w:t xml:space="preserve">2.3.Оказание муниципальных услуг (выполнение работ) </w:t>
      </w:r>
      <w:proofErr w:type="spellStart"/>
      <w:r w:rsidRPr="00047F04">
        <w:rPr>
          <w:szCs w:val="24"/>
          <w:u w:val="single"/>
        </w:rPr>
        <w:t>культурно-досуговыми</w:t>
      </w:r>
      <w:proofErr w:type="spellEnd"/>
      <w:r w:rsidRPr="00047F04">
        <w:rPr>
          <w:szCs w:val="24"/>
          <w:u w:val="single"/>
        </w:rPr>
        <w:t xml:space="preserve"> учреждениями </w:t>
      </w:r>
    </w:p>
    <w:p w:rsidR="00E13566" w:rsidRPr="00B90240" w:rsidRDefault="00E13566" w:rsidP="00B90240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20</w:t>
      </w:r>
      <w:r w:rsidR="00A7147D">
        <w:rPr>
          <w:szCs w:val="24"/>
        </w:rPr>
        <w:t>20</w:t>
      </w:r>
      <w:r w:rsidRPr="00047F04">
        <w:rPr>
          <w:szCs w:val="24"/>
        </w:rPr>
        <w:t xml:space="preserve"> год –</w:t>
      </w:r>
      <w:r>
        <w:rPr>
          <w:szCs w:val="24"/>
        </w:rPr>
        <w:t>2</w:t>
      </w:r>
      <w:r w:rsidR="00A7147D">
        <w:rPr>
          <w:szCs w:val="24"/>
        </w:rPr>
        <w:t>3 000,00</w:t>
      </w:r>
      <w:r w:rsidRPr="00047F04">
        <w:rPr>
          <w:szCs w:val="24"/>
        </w:rPr>
        <w:t xml:space="preserve"> тыс. руб.</w:t>
      </w:r>
    </w:p>
    <w:p w:rsidR="00E13566" w:rsidRPr="00047F04" w:rsidRDefault="00E13566" w:rsidP="00E13566">
      <w:pPr>
        <w:spacing w:after="0" w:line="240" w:lineRule="auto"/>
        <w:ind w:firstLine="567"/>
        <w:rPr>
          <w:szCs w:val="24"/>
          <w:u w:val="single"/>
        </w:rPr>
      </w:pPr>
      <w:r w:rsidRPr="00047F04">
        <w:rPr>
          <w:szCs w:val="24"/>
          <w:u w:val="single"/>
        </w:rPr>
        <w:t>2.4. Оказание муниципальных услуг (выполнение работ) муниципальными бюджетными образовательными учреждениями дополнительного образования</w:t>
      </w:r>
    </w:p>
    <w:p w:rsidR="00E13566" w:rsidRPr="00B90240" w:rsidRDefault="00E13566" w:rsidP="00B90240">
      <w:pPr>
        <w:spacing w:after="0" w:line="240" w:lineRule="auto"/>
        <w:ind w:firstLine="567"/>
        <w:rPr>
          <w:szCs w:val="24"/>
        </w:rPr>
      </w:pPr>
      <w:r>
        <w:rPr>
          <w:szCs w:val="24"/>
        </w:rPr>
        <w:t>20</w:t>
      </w:r>
      <w:r w:rsidR="00A7147D">
        <w:rPr>
          <w:szCs w:val="24"/>
        </w:rPr>
        <w:t>20</w:t>
      </w:r>
      <w:r>
        <w:rPr>
          <w:szCs w:val="24"/>
        </w:rPr>
        <w:t xml:space="preserve"> год – 1</w:t>
      </w:r>
      <w:r w:rsidR="00A7147D">
        <w:rPr>
          <w:szCs w:val="24"/>
        </w:rPr>
        <w:t>0 402,40</w:t>
      </w:r>
      <w:r w:rsidRPr="00047F04">
        <w:rPr>
          <w:szCs w:val="24"/>
        </w:rPr>
        <w:t xml:space="preserve"> тыс. руб.</w:t>
      </w:r>
    </w:p>
    <w:p w:rsidR="00E13566" w:rsidRPr="00047F04" w:rsidRDefault="00E13566" w:rsidP="00E13566">
      <w:pPr>
        <w:spacing w:after="0" w:line="240" w:lineRule="auto"/>
        <w:ind w:firstLine="567"/>
        <w:rPr>
          <w:szCs w:val="24"/>
          <w:u w:val="single"/>
        </w:rPr>
      </w:pPr>
      <w:r w:rsidRPr="00047F04">
        <w:rPr>
          <w:szCs w:val="24"/>
          <w:u w:val="single"/>
        </w:rPr>
        <w:t xml:space="preserve">2.5. Оказание муниципальных услуг (выполнение работ) муниципальным бюджетным учреждением «Центр коми культуры Корткеросского района (Визит центр) </w:t>
      </w:r>
    </w:p>
    <w:p w:rsidR="00E13566" w:rsidRPr="00B90240" w:rsidRDefault="00E13566" w:rsidP="00B90240">
      <w:pPr>
        <w:spacing w:after="0" w:line="240" w:lineRule="auto"/>
        <w:ind w:firstLine="567"/>
        <w:rPr>
          <w:szCs w:val="24"/>
        </w:rPr>
      </w:pPr>
      <w:r>
        <w:rPr>
          <w:szCs w:val="24"/>
        </w:rPr>
        <w:t>20</w:t>
      </w:r>
      <w:r w:rsidR="00A7147D">
        <w:rPr>
          <w:szCs w:val="24"/>
        </w:rPr>
        <w:t>20</w:t>
      </w:r>
      <w:r w:rsidRPr="00047F04">
        <w:rPr>
          <w:szCs w:val="24"/>
        </w:rPr>
        <w:t xml:space="preserve"> год –</w:t>
      </w:r>
      <w:r w:rsidR="00A7147D">
        <w:rPr>
          <w:szCs w:val="24"/>
        </w:rPr>
        <w:t>1 531,60</w:t>
      </w:r>
      <w:r w:rsidRPr="00047F04">
        <w:rPr>
          <w:szCs w:val="24"/>
        </w:rPr>
        <w:t xml:space="preserve"> тыс. руб.</w:t>
      </w:r>
    </w:p>
    <w:p w:rsidR="00E13566" w:rsidRPr="00047F04" w:rsidRDefault="00E13566" w:rsidP="00E13566">
      <w:pPr>
        <w:spacing w:after="0" w:line="240" w:lineRule="auto"/>
        <w:ind w:firstLine="567"/>
        <w:rPr>
          <w:szCs w:val="24"/>
          <w:u w:val="single"/>
        </w:rPr>
      </w:pPr>
      <w:r w:rsidRPr="00047F04">
        <w:rPr>
          <w:szCs w:val="24"/>
          <w:u w:val="single"/>
        </w:rPr>
        <w:t xml:space="preserve">2.6. Организация мероприятий учреждениями культуры и образовательными организациями дополнительного образования детей сферы культуры Корткеросского района </w:t>
      </w:r>
    </w:p>
    <w:p w:rsidR="00E13566" w:rsidRPr="00B90240" w:rsidRDefault="00E13566" w:rsidP="00B90240">
      <w:pPr>
        <w:spacing w:after="0" w:line="240" w:lineRule="auto"/>
        <w:ind w:firstLine="567"/>
        <w:rPr>
          <w:szCs w:val="24"/>
        </w:rPr>
      </w:pPr>
      <w:r>
        <w:rPr>
          <w:szCs w:val="24"/>
        </w:rPr>
        <w:t>20</w:t>
      </w:r>
      <w:r w:rsidR="00A7147D">
        <w:rPr>
          <w:szCs w:val="24"/>
        </w:rPr>
        <w:t>20</w:t>
      </w:r>
      <w:r>
        <w:rPr>
          <w:szCs w:val="24"/>
        </w:rPr>
        <w:t xml:space="preserve"> год – </w:t>
      </w:r>
      <w:r w:rsidR="00A7147D">
        <w:rPr>
          <w:szCs w:val="24"/>
        </w:rPr>
        <w:t>288,40</w:t>
      </w:r>
      <w:r>
        <w:rPr>
          <w:szCs w:val="24"/>
        </w:rPr>
        <w:t xml:space="preserve"> </w:t>
      </w:r>
      <w:r w:rsidRPr="00047F04">
        <w:rPr>
          <w:szCs w:val="24"/>
        </w:rPr>
        <w:t>тыс. руб.</w:t>
      </w:r>
    </w:p>
    <w:p w:rsidR="00E13566" w:rsidRDefault="00E13566" w:rsidP="00E13566">
      <w:pPr>
        <w:tabs>
          <w:tab w:val="left" w:pos="851"/>
        </w:tabs>
        <w:spacing w:after="0" w:line="240" w:lineRule="auto"/>
        <w:ind w:firstLine="567"/>
        <w:rPr>
          <w:color w:val="000000"/>
          <w:szCs w:val="24"/>
        </w:rPr>
      </w:pPr>
      <w:r w:rsidRPr="00047F04">
        <w:rPr>
          <w:color w:val="000000"/>
          <w:szCs w:val="24"/>
        </w:rPr>
        <w:t xml:space="preserve">В том числе: </w:t>
      </w:r>
    </w:p>
    <w:p w:rsidR="00E13566" w:rsidRPr="00247375" w:rsidRDefault="00E13566" w:rsidP="00E13566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color w:val="000000"/>
          <w:szCs w:val="24"/>
        </w:rPr>
      </w:pPr>
      <w:r w:rsidRPr="00247375">
        <w:rPr>
          <w:color w:val="000000"/>
          <w:szCs w:val="24"/>
        </w:rPr>
        <w:t xml:space="preserve">   Проведение итогового совещания работников культуры и дополнительного образования в </w:t>
      </w:r>
      <w:proofErr w:type="spellStart"/>
      <w:r w:rsidRPr="00247375">
        <w:rPr>
          <w:color w:val="000000"/>
          <w:szCs w:val="24"/>
        </w:rPr>
        <w:t>Корткеросском</w:t>
      </w:r>
      <w:proofErr w:type="spellEnd"/>
      <w:r w:rsidRPr="00247375">
        <w:rPr>
          <w:color w:val="000000"/>
          <w:szCs w:val="24"/>
        </w:rPr>
        <w:t xml:space="preserve"> районе- </w:t>
      </w:r>
      <w:r w:rsidR="00954AFD">
        <w:rPr>
          <w:color w:val="000000"/>
          <w:szCs w:val="24"/>
        </w:rPr>
        <w:t>5,5</w:t>
      </w:r>
      <w:r w:rsidR="00A7147D">
        <w:rPr>
          <w:color w:val="000000"/>
          <w:szCs w:val="24"/>
        </w:rPr>
        <w:t xml:space="preserve"> </w:t>
      </w:r>
      <w:r w:rsidRPr="00247375">
        <w:rPr>
          <w:color w:val="000000"/>
          <w:szCs w:val="24"/>
        </w:rPr>
        <w:t xml:space="preserve"> тыс</w:t>
      </w:r>
      <w:proofErr w:type="gramStart"/>
      <w:r w:rsidRPr="00247375">
        <w:rPr>
          <w:color w:val="000000"/>
          <w:szCs w:val="24"/>
        </w:rPr>
        <w:t>.р</w:t>
      </w:r>
      <w:proofErr w:type="gramEnd"/>
      <w:r w:rsidRPr="00247375">
        <w:rPr>
          <w:color w:val="000000"/>
          <w:szCs w:val="24"/>
        </w:rPr>
        <w:t>уб.;</w:t>
      </w:r>
    </w:p>
    <w:p w:rsidR="00E13566" w:rsidRPr="00247375" w:rsidRDefault="00B90240" w:rsidP="00E13566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color w:val="000000"/>
          <w:szCs w:val="24"/>
        </w:rPr>
      </w:pPr>
      <w:r>
        <w:rPr>
          <w:color w:val="000000"/>
          <w:szCs w:val="24"/>
        </w:rPr>
        <w:t xml:space="preserve">  Проведение </w:t>
      </w:r>
      <w:proofErr w:type="spellStart"/>
      <w:r>
        <w:rPr>
          <w:color w:val="000000"/>
          <w:szCs w:val="24"/>
        </w:rPr>
        <w:t>М</w:t>
      </w:r>
      <w:r w:rsidR="00E13566" w:rsidRPr="00247375">
        <w:rPr>
          <w:color w:val="000000"/>
          <w:szCs w:val="24"/>
        </w:rPr>
        <w:t>ежпоселенческой</w:t>
      </w:r>
      <w:proofErr w:type="spellEnd"/>
      <w:r w:rsidR="00E13566" w:rsidRPr="00247375">
        <w:rPr>
          <w:color w:val="000000"/>
          <w:szCs w:val="24"/>
        </w:rPr>
        <w:t xml:space="preserve"> </w:t>
      </w:r>
      <w:proofErr w:type="spellStart"/>
      <w:r w:rsidR="00E13566" w:rsidRPr="00247375">
        <w:rPr>
          <w:color w:val="000000"/>
          <w:szCs w:val="24"/>
        </w:rPr>
        <w:t>Афанасьевской</w:t>
      </w:r>
      <w:proofErr w:type="spellEnd"/>
      <w:r w:rsidR="00E13566" w:rsidRPr="00247375">
        <w:rPr>
          <w:color w:val="000000"/>
          <w:szCs w:val="24"/>
        </w:rPr>
        <w:t xml:space="preserve"> ярмарки в с.Небдино – </w:t>
      </w:r>
      <w:r w:rsidR="00954AFD">
        <w:rPr>
          <w:color w:val="000000"/>
          <w:szCs w:val="24"/>
        </w:rPr>
        <w:t>3</w:t>
      </w:r>
      <w:r w:rsidR="006B1575">
        <w:rPr>
          <w:color w:val="000000"/>
          <w:szCs w:val="24"/>
        </w:rPr>
        <w:t>6</w:t>
      </w:r>
      <w:r w:rsidR="00954AFD">
        <w:rPr>
          <w:color w:val="000000"/>
          <w:szCs w:val="24"/>
        </w:rPr>
        <w:t>,0</w:t>
      </w:r>
      <w:r w:rsidR="00A7147D">
        <w:rPr>
          <w:color w:val="000000"/>
          <w:szCs w:val="24"/>
        </w:rPr>
        <w:t xml:space="preserve"> </w:t>
      </w:r>
      <w:r w:rsidR="00E13566" w:rsidRPr="00247375">
        <w:rPr>
          <w:color w:val="000000"/>
          <w:szCs w:val="24"/>
        </w:rPr>
        <w:t xml:space="preserve"> тыс</w:t>
      </w:r>
      <w:proofErr w:type="gramStart"/>
      <w:r w:rsidR="00E13566" w:rsidRPr="00247375">
        <w:rPr>
          <w:color w:val="000000"/>
          <w:szCs w:val="24"/>
        </w:rPr>
        <w:t>.р</w:t>
      </w:r>
      <w:proofErr w:type="gramEnd"/>
      <w:r w:rsidR="00E13566" w:rsidRPr="00247375">
        <w:rPr>
          <w:color w:val="000000"/>
          <w:szCs w:val="24"/>
        </w:rPr>
        <w:t>уб.;</w:t>
      </w:r>
    </w:p>
    <w:p w:rsidR="00E13566" w:rsidRPr="00247375" w:rsidRDefault="00E13566" w:rsidP="00E13566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color w:val="000000"/>
          <w:szCs w:val="24"/>
        </w:rPr>
      </w:pPr>
      <w:r w:rsidRPr="00247375">
        <w:rPr>
          <w:color w:val="000000"/>
          <w:szCs w:val="24"/>
        </w:rPr>
        <w:t xml:space="preserve">  Проведение праздничн</w:t>
      </w:r>
      <w:r w:rsidR="00B90240">
        <w:rPr>
          <w:color w:val="000000"/>
          <w:szCs w:val="24"/>
        </w:rPr>
        <w:t>ых мероприятий посвященных Дню П</w:t>
      </w:r>
      <w:r w:rsidRPr="00247375">
        <w:rPr>
          <w:color w:val="000000"/>
          <w:szCs w:val="24"/>
        </w:rPr>
        <w:t>обеды  ВОВ -</w:t>
      </w:r>
      <w:r w:rsidR="00A7147D">
        <w:rPr>
          <w:color w:val="000000"/>
          <w:szCs w:val="24"/>
        </w:rPr>
        <w:t xml:space="preserve"> </w:t>
      </w:r>
      <w:r w:rsidRPr="00247375">
        <w:rPr>
          <w:color w:val="000000"/>
          <w:szCs w:val="24"/>
        </w:rPr>
        <w:t xml:space="preserve"> </w:t>
      </w:r>
      <w:r w:rsidR="00954AFD">
        <w:rPr>
          <w:color w:val="000000"/>
          <w:szCs w:val="24"/>
        </w:rPr>
        <w:t xml:space="preserve">18,0 </w:t>
      </w:r>
      <w:r w:rsidRPr="00247375">
        <w:rPr>
          <w:color w:val="000000"/>
          <w:szCs w:val="24"/>
        </w:rPr>
        <w:t>тыс</w:t>
      </w:r>
      <w:proofErr w:type="gramStart"/>
      <w:r w:rsidRPr="00247375">
        <w:rPr>
          <w:color w:val="000000"/>
          <w:szCs w:val="24"/>
        </w:rPr>
        <w:t>.р</w:t>
      </w:r>
      <w:proofErr w:type="gramEnd"/>
      <w:r w:rsidRPr="00247375">
        <w:rPr>
          <w:color w:val="000000"/>
          <w:szCs w:val="24"/>
        </w:rPr>
        <w:t>уб.;</w:t>
      </w:r>
    </w:p>
    <w:p w:rsidR="00E13566" w:rsidRDefault="00E13566" w:rsidP="00E13566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426"/>
        <w:rPr>
          <w:color w:val="000000"/>
          <w:szCs w:val="24"/>
        </w:rPr>
      </w:pPr>
      <w:r w:rsidRPr="00047F04">
        <w:rPr>
          <w:color w:val="000000"/>
          <w:szCs w:val="24"/>
        </w:rPr>
        <w:t xml:space="preserve">Организация </w:t>
      </w:r>
      <w:r>
        <w:rPr>
          <w:color w:val="000000"/>
          <w:szCs w:val="24"/>
        </w:rPr>
        <w:t xml:space="preserve"> и проведение  молодежного фестиваля- конкурса «</w:t>
      </w:r>
      <w:proofErr w:type="spellStart"/>
      <w:r>
        <w:rPr>
          <w:color w:val="000000"/>
          <w:szCs w:val="24"/>
        </w:rPr>
        <w:t>Корткеросское</w:t>
      </w:r>
      <w:proofErr w:type="spellEnd"/>
      <w:r>
        <w:rPr>
          <w:color w:val="000000"/>
          <w:szCs w:val="24"/>
        </w:rPr>
        <w:t xml:space="preserve"> лето- 20</w:t>
      </w:r>
      <w:r w:rsidR="00954AFD">
        <w:rPr>
          <w:color w:val="000000"/>
          <w:szCs w:val="24"/>
        </w:rPr>
        <w:t>20</w:t>
      </w:r>
      <w:r>
        <w:rPr>
          <w:color w:val="000000"/>
          <w:szCs w:val="24"/>
        </w:rPr>
        <w:t xml:space="preserve">» </w:t>
      </w:r>
      <w:r w:rsidRPr="00047F04">
        <w:rPr>
          <w:color w:val="000000"/>
          <w:szCs w:val="24"/>
        </w:rPr>
        <w:t xml:space="preserve">– </w:t>
      </w:r>
      <w:r w:rsidR="00954AFD">
        <w:rPr>
          <w:color w:val="000000"/>
          <w:szCs w:val="24"/>
        </w:rPr>
        <w:t>8</w:t>
      </w:r>
      <w:r>
        <w:rPr>
          <w:color w:val="000000"/>
          <w:szCs w:val="24"/>
        </w:rPr>
        <w:t>,0</w:t>
      </w:r>
      <w:r w:rsidRPr="00047F04">
        <w:rPr>
          <w:color w:val="000000"/>
          <w:szCs w:val="24"/>
        </w:rPr>
        <w:t xml:space="preserve"> тыс. руб.;</w:t>
      </w:r>
    </w:p>
    <w:p w:rsidR="00E13566" w:rsidRDefault="00E13566" w:rsidP="00E13566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rPr>
          <w:color w:val="000000"/>
          <w:szCs w:val="24"/>
        </w:rPr>
      </w:pPr>
      <w:r>
        <w:rPr>
          <w:color w:val="000000"/>
          <w:szCs w:val="24"/>
        </w:rPr>
        <w:t>Проведение праздничных мероприятий ко Дню ВДВ –</w:t>
      </w:r>
      <w:r w:rsidR="00954AFD">
        <w:rPr>
          <w:color w:val="000000"/>
          <w:szCs w:val="24"/>
        </w:rPr>
        <w:t>5</w:t>
      </w:r>
      <w:r>
        <w:rPr>
          <w:color w:val="000000"/>
          <w:szCs w:val="24"/>
        </w:rPr>
        <w:t>,</w:t>
      </w:r>
      <w:r w:rsidR="006B1575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тыс</w:t>
      </w:r>
      <w:proofErr w:type="gramStart"/>
      <w:r>
        <w:rPr>
          <w:color w:val="000000"/>
          <w:szCs w:val="24"/>
        </w:rPr>
        <w:t>.р</w:t>
      </w:r>
      <w:proofErr w:type="gramEnd"/>
      <w:r>
        <w:rPr>
          <w:color w:val="000000"/>
          <w:szCs w:val="24"/>
        </w:rPr>
        <w:t>уб</w:t>
      </w:r>
      <w:proofErr w:type="spellEnd"/>
      <w:r>
        <w:rPr>
          <w:color w:val="000000"/>
          <w:szCs w:val="24"/>
        </w:rPr>
        <w:t>;</w:t>
      </w:r>
    </w:p>
    <w:p w:rsidR="00954AFD" w:rsidRPr="00047F04" w:rsidRDefault="00954AFD" w:rsidP="00E13566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rPr>
          <w:color w:val="000000"/>
          <w:szCs w:val="24"/>
        </w:rPr>
      </w:pPr>
      <w:r>
        <w:rPr>
          <w:color w:val="000000"/>
          <w:szCs w:val="24"/>
        </w:rPr>
        <w:t>Участие в конкурсе вокалистов в г</w:t>
      </w:r>
      <w:proofErr w:type="gramStart"/>
      <w:r>
        <w:rPr>
          <w:color w:val="000000"/>
          <w:szCs w:val="24"/>
        </w:rPr>
        <w:t>.С</w:t>
      </w:r>
      <w:proofErr w:type="gramEnd"/>
      <w:r>
        <w:rPr>
          <w:color w:val="000000"/>
          <w:szCs w:val="24"/>
        </w:rPr>
        <w:t>очи- 207,00 тыс.руб.;</w:t>
      </w:r>
    </w:p>
    <w:p w:rsidR="00E13566" w:rsidRPr="00047F04" w:rsidRDefault="00E13566" w:rsidP="00E13566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rPr>
          <w:color w:val="000000"/>
          <w:szCs w:val="24"/>
        </w:rPr>
      </w:pPr>
      <w:r w:rsidRPr="00047F04">
        <w:rPr>
          <w:color w:val="000000"/>
          <w:szCs w:val="24"/>
        </w:rPr>
        <w:t xml:space="preserve">Проведение </w:t>
      </w:r>
      <w:r w:rsidR="00954AFD">
        <w:rPr>
          <w:color w:val="000000"/>
          <w:szCs w:val="24"/>
        </w:rPr>
        <w:t>межрайонного турнира «Звени коса»</w:t>
      </w:r>
      <w:r w:rsidRPr="00047F04">
        <w:rPr>
          <w:color w:val="000000"/>
          <w:szCs w:val="24"/>
        </w:rPr>
        <w:t xml:space="preserve"> – </w:t>
      </w:r>
      <w:r w:rsidR="0074321C">
        <w:rPr>
          <w:color w:val="000000"/>
          <w:szCs w:val="24"/>
        </w:rPr>
        <w:t>8,60</w:t>
      </w:r>
      <w:r w:rsidRPr="00047F04">
        <w:rPr>
          <w:color w:val="000000"/>
          <w:szCs w:val="24"/>
        </w:rPr>
        <w:t xml:space="preserve"> тыс. руб.</w:t>
      </w:r>
    </w:p>
    <w:p w:rsidR="00E13566" w:rsidRPr="00047F04" w:rsidRDefault="00E13566" w:rsidP="00E13566">
      <w:pPr>
        <w:spacing w:after="0" w:line="240" w:lineRule="auto"/>
        <w:ind w:firstLine="426"/>
        <w:rPr>
          <w:color w:val="000000"/>
          <w:szCs w:val="24"/>
          <w:u w:val="single"/>
        </w:rPr>
      </w:pPr>
    </w:p>
    <w:p w:rsidR="00E13566" w:rsidRPr="00047F04" w:rsidRDefault="00E13566" w:rsidP="00E13566">
      <w:pPr>
        <w:spacing w:after="0" w:line="240" w:lineRule="auto"/>
        <w:ind w:firstLine="567"/>
        <w:rPr>
          <w:color w:val="000000"/>
          <w:szCs w:val="24"/>
          <w:u w:val="single"/>
        </w:rPr>
      </w:pPr>
      <w:r w:rsidRPr="00047F04">
        <w:rPr>
          <w:color w:val="000000"/>
          <w:szCs w:val="24"/>
          <w:u w:val="single"/>
        </w:rPr>
        <w:t xml:space="preserve">2.7. Финансовое обеспечение расходов, связанных с повышением оплаты труда работникам муниципальных учреждений культуры и дополнительного образования детей сферы культуры Корткеросского района </w:t>
      </w:r>
    </w:p>
    <w:p w:rsidR="00B90240" w:rsidRDefault="00E13566" w:rsidP="00B90240">
      <w:pPr>
        <w:spacing w:after="0" w:line="240" w:lineRule="auto"/>
        <w:ind w:firstLine="567"/>
        <w:rPr>
          <w:color w:val="000000"/>
          <w:szCs w:val="24"/>
        </w:rPr>
      </w:pPr>
      <w:r>
        <w:rPr>
          <w:color w:val="000000"/>
          <w:szCs w:val="24"/>
        </w:rPr>
        <w:t>20</w:t>
      </w:r>
      <w:r w:rsidR="007C3C90">
        <w:rPr>
          <w:color w:val="000000"/>
          <w:szCs w:val="24"/>
        </w:rPr>
        <w:t>20</w:t>
      </w:r>
      <w:r w:rsidRPr="00047F04">
        <w:rPr>
          <w:color w:val="000000"/>
          <w:szCs w:val="24"/>
        </w:rPr>
        <w:t xml:space="preserve"> год – </w:t>
      </w:r>
      <w:r>
        <w:rPr>
          <w:color w:val="000000"/>
          <w:szCs w:val="24"/>
        </w:rPr>
        <w:t xml:space="preserve"> 28</w:t>
      </w:r>
      <w:r w:rsidR="007C3C90">
        <w:rPr>
          <w:color w:val="000000"/>
          <w:szCs w:val="24"/>
        </w:rPr>
        <w:t> 107,20</w:t>
      </w:r>
      <w:r w:rsidRPr="00047F04">
        <w:rPr>
          <w:color w:val="000000"/>
          <w:szCs w:val="24"/>
        </w:rPr>
        <w:t xml:space="preserve"> тыс. руб.</w:t>
      </w:r>
      <w:r w:rsidR="00B90240">
        <w:rPr>
          <w:color w:val="000000"/>
          <w:szCs w:val="24"/>
        </w:rPr>
        <w:t xml:space="preserve"> </w:t>
      </w:r>
    </w:p>
    <w:p w:rsidR="00E13566" w:rsidRDefault="00B90240" w:rsidP="00B90240">
      <w:pPr>
        <w:spacing w:after="0" w:line="240" w:lineRule="auto"/>
        <w:ind w:firstLine="567"/>
        <w:rPr>
          <w:color w:val="000000"/>
          <w:szCs w:val="24"/>
        </w:rPr>
      </w:pPr>
      <w:r>
        <w:rPr>
          <w:color w:val="000000"/>
          <w:szCs w:val="24"/>
          <w:u w:val="single"/>
        </w:rPr>
        <w:t xml:space="preserve">  </w:t>
      </w:r>
      <w:r w:rsidR="00E13566" w:rsidRPr="00047F04">
        <w:rPr>
          <w:color w:val="000000"/>
          <w:szCs w:val="24"/>
          <w:u w:val="single"/>
        </w:rPr>
        <w:t>2.</w:t>
      </w:r>
      <w:r w:rsidR="00E13566">
        <w:rPr>
          <w:color w:val="000000"/>
          <w:szCs w:val="24"/>
          <w:u w:val="single"/>
        </w:rPr>
        <w:t>8</w:t>
      </w:r>
      <w:r w:rsidR="00E13566" w:rsidRPr="00047F04">
        <w:rPr>
          <w:color w:val="000000"/>
          <w:szCs w:val="24"/>
          <w:u w:val="single"/>
        </w:rPr>
        <w:t xml:space="preserve">. </w:t>
      </w:r>
      <w:r w:rsidR="00E13566">
        <w:rPr>
          <w:color w:val="000000"/>
          <w:szCs w:val="24"/>
          <w:u w:val="single"/>
        </w:rPr>
        <w:t>Оплата муниципальными учреждениями расходов по коммунальным услугам</w:t>
      </w:r>
    </w:p>
    <w:p w:rsidR="00E13566" w:rsidRDefault="00E13566" w:rsidP="00E13566">
      <w:pPr>
        <w:spacing w:after="0" w:line="240" w:lineRule="auto"/>
        <w:ind w:firstLine="567"/>
        <w:rPr>
          <w:color w:val="000000"/>
          <w:szCs w:val="24"/>
        </w:rPr>
      </w:pPr>
      <w:r>
        <w:rPr>
          <w:color w:val="000000"/>
          <w:szCs w:val="24"/>
        </w:rPr>
        <w:t>20</w:t>
      </w:r>
      <w:r w:rsidR="007C3C90">
        <w:rPr>
          <w:color w:val="000000"/>
          <w:szCs w:val="24"/>
        </w:rPr>
        <w:t>20</w:t>
      </w:r>
      <w:r w:rsidRPr="00047F04">
        <w:rPr>
          <w:color w:val="000000"/>
          <w:szCs w:val="24"/>
        </w:rPr>
        <w:t xml:space="preserve"> год – </w:t>
      </w:r>
      <w:r>
        <w:rPr>
          <w:color w:val="000000"/>
          <w:szCs w:val="24"/>
        </w:rPr>
        <w:t xml:space="preserve"> 1</w:t>
      </w:r>
      <w:r w:rsidR="007C3C90">
        <w:rPr>
          <w:color w:val="000000"/>
          <w:szCs w:val="24"/>
        </w:rPr>
        <w:t>6 217,10</w:t>
      </w:r>
      <w:r w:rsidRPr="00047F04">
        <w:rPr>
          <w:color w:val="000000"/>
          <w:szCs w:val="24"/>
        </w:rPr>
        <w:t xml:space="preserve"> тыс. руб.</w:t>
      </w:r>
      <w:r>
        <w:rPr>
          <w:color w:val="000000"/>
          <w:szCs w:val="24"/>
        </w:rPr>
        <w:t xml:space="preserve"> </w:t>
      </w:r>
    </w:p>
    <w:p w:rsidR="00E13566" w:rsidRDefault="00E13566" w:rsidP="00B90240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002590">
        <w:rPr>
          <w:color w:val="000000"/>
          <w:szCs w:val="24"/>
        </w:rPr>
        <w:t>Оплата коммунальных услуг учреждениями сферы культуры и дополнительного образования</w:t>
      </w:r>
      <w:r>
        <w:rPr>
          <w:color w:val="000000"/>
          <w:szCs w:val="24"/>
        </w:rPr>
        <w:t xml:space="preserve"> </w:t>
      </w:r>
    </w:p>
    <w:p w:rsidR="00E13566" w:rsidRPr="00047F04" w:rsidRDefault="00E13566" w:rsidP="00E13566">
      <w:pPr>
        <w:spacing w:after="0" w:line="240" w:lineRule="auto"/>
        <w:ind w:firstLine="567"/>
        <w:rPr>
          <w:color w:val="000000"/>
          <w:szCs w:val="24"/>
          <w:u w:val="single"/>
        </w:rPr>
      </w:pPr>
    </w:p>
    <w:p w:rsidR="00E13566" w:rsidRPr="00047F04" w:rsidRDefault="00E13566" w:rsidP="00AB2182">
      <w:pPr>
        <w:spacing w:after="0" w:line="240" w:lineRule="auto"/>
        <w:ind w:firstLine="567"/>
        <w:jc w:val="both"/>
        <w:rPr>
          <w:b/>
          <w:szCs w:val="24"/>
        </w:rPr>
      </w:pPr>
      <w:proofErr w:type="gramStart"/>
      <w:r w:rsidRPr="00047F04">
        <w:rPr>
          <w:b/>
          <w:color w:val="000000"/>
          <w:szCs w:val="24"/>
        </w:rPr>
        <w:t>В рамках решения Задачи 3 (</w:t>
      </w:r>
      <w:r w:rsidRPr="00047F04">
        <w:rPr>
          <w:b/>
          <w:szCs w:val="24"/>
        </w:rPr>
        <w:t>совершенствование условий для творчества, повышение эффективности деятельности работников и учреждений культуры, обеспечивающих комплектование (пополнение), сохранность, актуализацию документных фондов муниципального образования муниципального района «Корткеросский»:</w:t>
      </w:r>
      <w:proofErr w:type="gramEnd"/>
    </w:p>
    <w:p w:rsidR="00E13566" w:rsidRPr="00047F04" w:rsidRDefault="00E13566" w:rsidP="00E13566">
      <w:pPr>
        <w:spacing w:after="0" w:line="240" w:lineRule="auto"/>
        <w:ind w:firstLine="567"/>
        <w:rPr>
          <w:szCs w:val="24"/>
          <w:u w:val="single"/>
        </w:rPr>
      </w:pPr>
    </w:p>
    <w:p w:rsidR="00E13566" w:rsidRPr="00047F04" w:rsidRDefault="00E13566" w:rsidP="00E13566">
      <w:pPr>
        <w:spacing w:after="0" w:line="240" w:lineRule="auto"/>
        <w:ind w:firstLine="567"/>
        <w:rPr>
          <w:szCs w:val="24"/>
          <w:u w:val="single"/>
        </w:rPr>
      </w:pPr>
      <w:r w:rsidRPr="00047F04">
        <w:rPr>
          <w:szCs w:val="24"/>
          <w:u w:val="single"/>
        </w:rPr>
        <w:lastRenderedPageBreak/>
        <w:t xml:space="preserve">3.1.Комплектование документных фондов муниципальных библиотек </w:t>
      </w:r>
      <w:r w:rsidRPr="00047F04">
        <w:rPr>
          <w:szCs w:val="24"/>
        </w:rPr>
        <w:t xml:space="preserve">Соглашение с Министерством культуры Республики Коми на предоставление субсидий из республиканского бюджета Республики Коми бюджетам на </w:t>
      </w:r>
      <w:proofErr w:type="spellStart"/>
      <w:r w:rsidRPr="00047F04">
        <w:rPr>
          <w:szCs w:val="24"/>
        </w:rPr>
        <w:t>софинансирование</w:t>
      </w:r>
      <w:proofErr w:type="spellEnd"/>
    </w:p>
    <w:p w:rsidR="00E13566" w:rsidRPr="00047F04" w:rsidRDefault="00E13566" w:rsidP="00E13566">
      <w:pPr>
        <w:spacing w:after="0" w:line="240" w:lineRule="auto"/>
        <w:ind w:firstLine="567"/>
        <w:rPr>
          <w:szCs w:val="24"/>
        </w:rPr>
      </w:pPr>
      <w:r>
        <w:rPr>
          <w:szCs w:val="24"/>
        </w:rPr>
        <w:t>20</w:t>
      </w:r>
      <w:r w:rsidR="007C3C90">
        <w:rPr>
          <w:szCs w:val="24"/>
        </w:rPr>
        <w:t>20</w:t>
      </w:r>
      <w:r>
        <w:rPr>
          <w:szCs w:val="24"/>
        </w:rPr>
        <w:t xml:space="preserve"> год- 14</w:t>
      </w:r>
      <w:r w:rsidR="007C3C90">
        <w:rPr>
          <w:szCs w:val="24"/>
        </w:rPr>
        <w:t>0</w:t>
      </w:r>
      <w:r>
        <w:rPr>
          <w:szCs w:val="24"/>
        </w:rPr>
        <w:t>,</w:t>
      </w:r>
      <w:r w:rsidR="007C3C90">
        <w:rPr>
          <w:szCs w:val="24"/>
        </w:rPr>
        <w:t>20</w:t>
      </w:r>
      <w:r w:rsidRPr="00047F04">
        <w:rPr>
          <w:szCs w:val="24"/>
        </w:rPr>
        <w:t xml:space="preserve"> тыс. руб.</w:t>
      </w:r>
    </w:p>
    <w:p w:rsidR="00E13566" w:rsidRPr="00047F04" w:rsidRDefault="00E13566" w:rsidP="00E13566">
      <w:pPr>
        <w:spacing w:after="0" w:line="240" w:lineRule="auto"/>
        <w:ind w:firstLine="567"/>
        <w:rPr>
          <w:szCs w:val="24"/>
          <w:u w:val="single"/>
        </w:rPr>
      </w:pPr>
    </w:p>
    <w:p w:rsidR="00E13566" w:rsidRPr="00047F04" w:rsidRDefault="00E13566" w:rsidP="00E13566">
      <w:pPr>
        <w:spacing w:after="0" w:line="240" w:lineRule="auto"/>
        <w:ind w:firstLine="567"/>
        <w:rPr>
          <w:szCs w:val="24"/>
          <w:u w:val="single"/>
        </w:rPr>
      </w:pPr>
      <w:r w:rsidRPr="00047F04">
        <w:rPr>
          <w:szCs w:val="24"/>
          <w:u w:val="single"/>
        </w:rPr>
        <w:t>3.2. Государственная поддержка муниципальных учреждений культуры МО МР «Корткеросский» за счет федерального бюджета</w:t>
      </w:r>
    </w:p>
    <w:p w:rsidR="00E13566" w:rsidRPr="00047F04" w:rsidRDefault="00E13566" w:rsidP="00E13566">
      <w:pPr>
        <w:spacing w:after="0" w:line="240" w:lineRule="auto"/>
        <w:ind w:firstLine="567"/>
        <w:rPr>
          <w:szCs w:val="24"/>
        </w:rPr>
      </w:pPr>
      <w:r>
        <w:rPr>
          <w:szCs w:val="24"/>
        </w:rPr>
        <w:t>20</w:t>
      </w:r>
      <w:r w:rsidR="007C3C90">
        <w:rPr>
          <w:szCs w:val="24"/>
        </w:rPr>
        <w:t>20</w:t>
      </w:r>
      <w:r w:rsidRPr="00047F04">
        <w:rPr>
          <w:szCs w:val="24"/>
        </w:rPr>
        <w:t xml:space="preserve"> год – </w:t>
      </w:r>
      <w:r>
        <w:rPr>
          <w:szCs w:val="24"/>
        </w:rPr>
        <w:t>мероприятий не было предусмотрено</w:t>
      </w:r>
    </w:p>
    <w:p w:rsidR="00E13566" w:rsidRPr="00047F04" w:rsidRDefault="00E13566" w:rsidP="00E13566">
      <w:pPr>
        <w:spacing w:after="0" w:line="240" w:lineRule="auto"/>
        <w:ind w:firstLine="567"/>
        <w:rPr>
          <w:szCs w:val="24"/>
        </w:rPr>
      </w:pPr>
    </w:p>
    <w:p w:rsidR="00E13566" w:rsidRPr="00047F04" w:rsidRDefault="00E13566" w:rsidP="00E13566">
      <w:pPr>
        <w:spacing w:after="0" w:line="240" w:lineRule="auto"/>
        <w:ind w:firstLine="567"/>
        <w:rPr>
          <w:szCs w:val="24"/>
          <w:u w:val="single"/>
        </w:rPr>
      </w:pPr>
      <w:r w:rsidRPr="00047F04">
        <w:rPr>
          <w:szCs w:val="24"/>
          <w:u w:val="single"/>
        </w:rPr>
        <w:t>3.3. Государственная поддержка лучших работников муниципальных учреждений культуры, находящихся на территории МО МР «Корткеросский» за счет федерального бюджета</w:t>
      </w:r>
    </w:p>
    <w:p w:rsidR="00E13566" w:rsidRPr="00047F04" w:rsidRDefault="00E13566" w:rsidP="00E13566">
      <w:pPr>
        <w:spacing w:after="0" w:line="240" w:lineRule="auto"/>
        <w:ind w:firstLine="567"/>
        <w:rPr>
          <w:szCs w:val="24"/>
        </w:rPr>
      </w:pPr>
      <w:r>
        <w:rPr>
          <w:szCs w:val="24"/>
        </w:rPr>
        <w:t>20</w:t>
      </w:r>
      <w:r w:rsidR="007C3C90">
        <w:rPr>
          <w:szCs w:val="24"/>
        </w:rPr>
        <w:t>20</w:t>
      </w:r>
      <w:r>
        <w:rPr>
          <w:szCs w:val="24"/>
        </w:rPr>
        <w:t xml:space="preserve"> год – </w:t>
      </w:r>
      <w:r w:rsidR="007C3C90">
        <w:rPr>
          <w:szCs w:val="24"/>
        </w:rPr>
        <w:t>10</w:t>
      </w:r>
      <w:r w:rsidRPr="00047F04">
        <w:rPr>
          <w:szCs w:val="24"/>
        </w:rPr>
        <w:t>0,00 тыс. руб.</w:t>
      </w:r>
    </w:p>
    <w:p w:rsidR="00E13566" w:rsidRPr="00047F04" w:rsidRDefault="00E13566" w:rsidP="00E13566">
      <w:pPr>
        <w:spacing w:after="0" w:line="240" w:lineRule="auto"/>
        <w:ind w:firstLine="567"/>
        <w:rPr>
          <w:szCs w:val="24"/>
          <w:u w:val="single"/>
        </w:rPr>
      </w:pPr>
    </w:p>
    <w:p w:rsidR="00E13566" w:rsidRPr="00047F04" w:rsidRDefault="00E13566" w:rsidP="00E13566">
      <w:pPr>
        <w:spacing w:after="0" w:line="240" w:lineRule="auto"/>
        <w:ind w:firstLine="567"/>
        <w:rPr>
          <w:szCs w:val="24"/>
          <w:u w:val="single"/>
        </w:rPr>
      </w:pPr>
      <w:r w:rsidRPr="00047F04">
        <w:rPr>
          <w:szCs w:val="24"/>
          <w:u w:val="single"/>
        </w:rPr>
        <w:t>3.4. Мероприятия в области обеспечения доступной среды</w:t>
      </w:r>
    </w:p>
    <w:p w:rsidR="007C3C90" w:rsidRDefault="00E13566" w:rsidP="00E13566">
      <w:pPr>
        <w:spacing w:after="0" w:line="240" w:lineRule="auto"/>
        <w:ind w:firstLine="567"/>
        <w:rPr>
          <w:szCs w:val="24"/>
          <w:u w:val="single"/>
        </w:rPr>
      </w:pPr>
      <w:r>
        <w:rPr>
          <w:szCs w:val="24"/>
        </w:rPr>
        <w:t>20</w:t>
      </w:r>
      <w:r w:rsidR="007C3C90">
        <w:rPr>
          <w:szCs w:val="24"/>
        </w:rPr>
        <w:t>20</w:t>
      </w:r>
      <w:r w:rsidRPr="00047F04">
        <w:rPr>
          <w:szCs w:val="24"/>
        </w:rPr>
        <w:t xml:space="preserve">год – </w:t>
      </w:r>
      <w:r w:rsidR="007C3C90">
        <w:rPr>
          <w:szCs w:val="24"/>
        </w:rPr>
        <w:t>мероприятий не было предусмотрено</w:t>
      </w:r>
      <w:r w:rsidR="007C3C90" w:rsidRPr="00047F04">
        <w:rPr>
          <w:szCs w:val="24"/>
          <w:u w:val="single"/>
        </w:rPr>
        <w:t xml:space="preserve"> </w:t>
      </w:r>
    </w:p>
    <w:p w:rsidR="007C3C90" w:rsidRDefault="007C3C90" w:rsidP="00E13566">
      <w:pPr>
        <w:spacing w:after="0" w:line="240" w:lineRule="auto"/>
        <w:ind w:firstLine="567"/>
        <w:rPr>
          <w:szCs w:val="24"/>
          <w:u w:val="single"/>
        </w:rPr>
      </w:pPr>
    </w:p>
    <w:p w:rsidR="00E13566" w:rsidRPr="00047F04" w:rsidRDefault="00E13566" w:rsidP="00E13566">
      <w:pPr>
        <w:spacing w:after="0" w:line="240" w:lineRule="auto"/>
        <w:ind w:firstLine="567"/>
        <w:rPr>
          <w:szCs w:val="24"/>
          <w:u w:val="single"/>
        </w:rPr>
      </w:pPr>
      <w:r w:rsidRPr="00047F04">
        <w:rPr>
          <w:szCs w:val="24"/>
          <w:u w:val="single"/>
        </w:rPr>
        <w:t>3.5. Подключение общедоступных библиотек РФ к сети «Интернет» и развитие системы библиотечного дела с учетом задачи расширения информационных технологий и оцифровки</w:t>
      </w:r>
    </w:p>
    <w:p w:rsidR="00E13566" w:rsidRPr="00047F04" w:rsidRDefault="00E13566" w:rsidP="00E13566">
      <w:pPr>
        <w:spacing w:after="0" w:line="240" w:lineRule="auto"/>
        <w:ind w:firstLine="567"/>
        <w:rPr>
          <w:szCs w:val="24"/>
          <w:u w:val="single"/>
        </w:rPr>
      </w:pPr>
    </w:p>
    <w:p w:rsidR="00E13566" w:rsidRPr="00047F04" w:rsidRDefault="00E13566" w:rsidP="00E13566">
      <w:pPr>
        <w:spacing w:after="0" w:line="240" w:lineRule="auto"/>
        <w:ind w:firstLine="567"/>
        <w:rPr>
          <w:szCs w:val="24"/>
        </w:rPr>
      </w:pPr>
      <w:r w:rsidRPr="00047F04">
        <w:rPr>
          <w:b/>
          <w:szCs w:val="24"/>
          <w:u w:val="single"/>
        </w:rPr>
        <w:t>В рамках Решения задачи 4</w:t>
      </w:r>
      <w:r>
        <w:rPr>
          <w:b/>
          <w:szCs w:val="24"/>
          <w:u w:val="single"/>
        </w:rPr>
        <w:t xml:space="preserve"> </w:t>
      </w:r>
      <w:r w:rsidRPr="00047F04">
        <w:rPr>
          <w:b/>
          <w:szCs w:val="24"/>
          <w:u w:val="single"/>
        </w:rPr>
        <w:t>Обеспечение реализации муниципальной программы «Развитие культуры Корткеросского района»</w:t>
      </w:r>
      <w:r w:rsidRPr="00047F04">
        <w:rPr>
          <w:b/>
          <w:szCs w:val="24"/>
        </w:rPr>
        <w:t>:</w:t>
      </w:r>
    </w:p>
    <w:p w:rsidR="00E13566" w:rsidRPr="00047F04" w:rsidRDefault="00E13566" w:rsidP="00E13566">
      <w:pPr>
        <w:spacing w:after="0" w:line="240" w:lineRule="auto"/>
        <w:ind w:firstLine="567"/>
        <w:rPr>
          <w:szCs w:val="24"/>
          <w:u w:val="single"/>
        </w:rPr>
      </w:pPr>
    </w:p>
    <w:p w:rsidR="00E13566" w:rsidRPr="00047F04" w:rsidRDefault="00E13566" w:rsidP="00E13566">
      <w:pPr>
        <w:spacing w:after="0" w:line="240" w:lineRule="auto"/>
        <w:ind w:firstLine="567"/>
        <w:rPr>
          <w:szCs w:val="24"/>
          <w:u w:val="single"/>
        </w:rPr>
      </w:pPr>
      <w:r w:rsidRPr="00047F04">
        <w:rPr>
          <w:szCs w:val="24"/>
          <w:u w:val="single"/>
        </w:rPr>
        <w:t>4.1. Руководство и управление в сфере установленных функций органов местного самоуправления</w:t>
      </w:r>
    </w:p>
    <w:p w:rsidR="00E13566" w:rsidRPr="00047F04" w:rsidRDefault="00E13566" w:rsidP="00E13566">
      <w:pPr>
        <w:spacing w:after="0" w:line="240" w:lineRule="auto"/>
        <w:ind w:firstLine="567"/>
        <w:rPr>
          <w:szCs w:val="24"/>
        </w:rPr>
      </w:pPr>
      <w:r>
        <w:rPr>
          <w:szCs w:val="24"/>
        </w:rPr>
        <w:t>20</w:t>
      </w:r>
      <w:r w:rsidR="007C3C90">
        <w:rPr>
          <w:szCs w:val="24"/>
        </w:rPr>
        <w:t>20</w:t>
      </w:r>
      <w:r>
        <w:rPr>
          <w:szCs w:val="24"/>
        </w:rPr>
        <w:t xml:space="preserve"> год - 2</w:t>
      </w:r>
      <w:r w:rsidR="007C3C90">
        <w:rPr>
          <w:szCs w:val="24"/>
        </w:rPr>
        <w:t> 769,00</w:t>
      </w:r>
      <w:r w:rsidRPr="00047F04">
        <w:rPr>
          <w:szCs w:val="24"/>
        </w:rPr>
        <w:t xml:space="preserve"> тыс. руб.</w:t>
      </w:r>
    </w:p>
    <w:p w:rsidR="00E13566" w:rsidRPr="00047F04" w:rsidRDefault="00E13566" w:rsidP="00E13566">
      <w:pPr>
        <w:spacing w:after="0" w:line="240" w:lineRule="auto"/>
        <w:ind w:firstLine="567"/>
        <w:rPr>
          <w:szCs w:val="24"/>
        </w:rPr>
      </w:pPr>
    </w:p>
    <w:p w:rsidR="00E13566" w:rsidRPr="00047F04" w:rsidRDefault="00E13566" w:rsidP="00B90240">
      <w:pPr>
        <w:spacing w:after="0" w:line="240" w:lineRule="auto"/>
        <w:ind w:firstLine="567"/>
        <w:jc w:val="both"/>
        <w:rPr>
          <w:szCs w:val="24"/>
          <w:u w:val="single"/>
        </w:rPr>
      </w:pPr>
      <w:r w:rsidRPr="00047F04">
        <w:rPr>
          <w:szCs w:val="24"/>
        </w:rPr>
        <w:t xml:space="preserve">4.2. </w:t>
      </w:r>
      <w:r w:rsidRPr="00047F04">
        <w:rPr>
          <w:szCs w:val="24"/>
          <w:u w:val="single"/>
        </w:rPr>
        <w:t>Организация взаимодействия с органами местного самоуправления МО МР «Корткеросский» и органами исполнительной власти Республики Коми по ре</w:t>
      </w:r>
      <w:r>
        <w:rPr>
          <w:szCs w:val="24"/>
          <w:u w:val="single"/>
        </w:rPr>
        <w:t>а</w:t>
      </w:r>
      <w:r w:rsidRPr="00047F04">
        <w:rPr>
          <w:szCs w:val="24"/>
          <w:u w:val="single"/>
        </w:rPr>
        <w:t>лизации муниципальной программы</w:t>
      </w:r>
    </w:p>
    <w:p w:rsidR="00E13566" w:rsidRPr="00047F04" w:rsidRDefault="00E13566" w:rsidP="00B90240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20</w:t>
      </w:r>
      <w:r w:rsidR="007C3C90">
        <w:rPr>
          <w:szCs w:val="24"/>
        </w:rPr>
        <w:t>20</w:t>
      </w:r>
      <w:r w:rsidRPr="00047F04">
        <w:rPr>
          <w:szCs w:val="24"/>
        </w:rPr>
        <w:t xml:space="preserve"> год – </w:t>
      </w:r>
      <w:r w:rsidR="007C3C90">
        <w:rPr>
          <w:szCs w:val="24"/>
        </w:rPr>
        <w:t>23 646,90</w:t>
      </w:r>
      <w:r w:rsidRPr="00047F04">
        <w:rPr>
          <w:szCs w:val="24"/>
        </w:rPr>
        <w:t xml:space="preserve"> тыс. руб. (Заработная плата Централизованной бухгалтерии учреждений культуры, технического отдела созданного для обеспечения деятельности учреждений культуры).</w:t>
      </w:r>
    </w:p>
    <w:p w:rsidR="00E13566" w:rsidRPr="00047F04" w:rsidRDefault="00E13566" w:rsidP="00E13566">
      <w:pPr>
        <w:spacing w:after="0" w:line="240" w:lineRule="auto"/>
        <w:ind w:firstLine="567"/>
        <w:rPr>
          <w:szCs w:val="24"/>
        </w:rPr>
      </w:pPr>
    </w:p>
    <w:p w:rsidR="00E13566" w:rsidRPr="00047F04" w:rsidRDefault="00E13566" w:rsidP="00B90240">
      <w:pPr>
        <w:spacing w:after="0" w:line="240" w:lineRule="auto"/>
        <w:ind w:firstLine="567"/>
        <w:jc w:val="both"/>
        <w:rPr>
          <w:szCs w:val="24"/>
          <w:u w:val="single"/>
        </w:rPr>
      </w:pPr>
      <w:r w:rsidRPr="00047F04">
        <w:rPr>
          <w:szCs w:val="24"/>
          <w:u w:val="single"/>
        </w:rPr>
        <w:t>4.3. 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</w:t>
      </w:r>
      <w:proofErr w:type="gramStart"/>
      <w:r w:rsidRPr="00047F04">
        <w:rPr>
          <w:szCs w:val="24"/>
          <w:u w:val="single"/>
        </w:rPr>
        <w:t xml:space="preserve"> ,</w:t>
      </w:r>
      <w:proofErr w:type="gramEnd"/>
      <w:r w:rsidRPr="00047F04">
        <w:rPr>
          <w:szCs w:val="24"/>
          <w:u w:val="single"/>
        </w:rPr>
        <w:t xml:space="preserve"> работающим и проживающим в сельских населенных пунктах, за исключением работающих по совместительству </w:t>
      </w:r>
    </w:p>
    <w:p w:rsidR="00E13566" w:rsidRPr="00047F04" w:rsidRDefault="00E13566" w:rsidP="00B90240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20</w:t>
      </w:r>
      <w:r w:rsidR="007C3C90">
        <w:rPr>
          <w:szCs w:val="24"/>
        </w:rPr>
        <w:t>20</w:t>
      </w:r>
      <w:r>
        <w:rPr>
          <w:szCs w:val="24"/>
        </w:rPr>
        <w:t xml:space="preserve"> год – 25</w:t>
      </w:r>
      <w:r w:rsidR="007C3C90">
        <w:rPr>
          <w:szCs w:val="24"/>
        </w:rPr>
        <w:t>0</w:t>
      </w:r>
      <w:r>
        <w:rPr>
          <w:szCs w:val="24"/>
        </w:rPr>
        <w:t>,</w:t>
      </w:r>
      <w:r w:rsidR="007C3C90">
        <w:rPr>
          <w:szCs w:val="24"/>
        </w:rPr>
        <w:t>4</w:t>
      </w:r>
      <w:r w:rsidRPr="00047F04">
        <w:rPr>
          <w:szCs w:val="24"/>
        </w:rPr>
        <w:t>0 тыс. руб.</w:t>
      </w:r>
    </w:p>
    <w:p w:rsidR="00E13566" w:rsidRPr="00047F04" w:rsidRDefault="00E13566" w:rsidP="00E13566">
      <w:pPr>
        <w:spacing w:after="0" w:line="240" w:lineRule="auto"/>
        <w:ind w:firstLine="567"/>
        <w:rPr>
          <w:szCs w:val="24"/>
          <w:u w:val="single"/>
        </w:rPr>
      </w:pPr>
    </w:p>
    <w:p w:rsidR="00E13566" w:rsidRPr="00047F04" w:rsidRDefault="00E13566" w:rsidP="00E1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</w:rPr>
      </w:pPr>
      <w:r w:rsidRPr="00047F04">
        <w:rPr>
          <w:b/>
          <w:szCs w:val="24"/>
        </w:rPr>
        <w:t>Подпрограмма 2. «Гармонизация межэтнических и межрелигиозных отношений, профилактика и противодействие экстремизма на территории муниципальног</w:t>
      </w:r>
      <w:r>
        <w:rPr>
          <w:b/>
          <w:szCs w:val="24"/>
        </w:rPr>
        <w:t>о района «Корткеросский» на 2019-202</w:t>
      </w:r>
      <w:r w:rsidR="007C3C90">
        <w:rPr>
          <w:b/>
          <w:szCs w:val="24"/>
        </w:rPr>
        <w:t>2</w:t>
      </w:r>
      <w:r w:rsidRPr="00047F04">
        <w:rPr>
          <w:b/>
          <w:szCs w:val="24"/>
        </w:rPr>
        <w:t xml:space="preserve"> годы»</w:t>
      </w:r>
    </w:p>
    <w:p w:rsidR="00E13566" w:rsidRDefault="00E13566" w:rsidP="00E1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</w:rPr>
      </w:pPr>
      <w:r w:rsidRPr="00047F04">
        <w:rPr>
          <w:b/>
          <w:szCs w:val="24"/>
        </w:rPr>
        <w:t>В рамках решения Задачи 2.1. «Укрепление единства и духовной общности многонационального народа Российской Федерации, проживающих на территории муниципального района «Корткеросский»</w:t>
      </w:r>
    </w:p>
    <w:p w:rsidR="00E13566" w:rsidRPr="00047F04" w:rsidRDefault="00E13566" w:rsidP="00E1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</w:rPr>
      </w:pPr>
    </w:p>
    <w:p w:rsidR="00E13566" w:rsidRDefault="00E13566" w:rsidP="00E1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u w:val="single"/>
        </w:rPr>
      </w:pPr>
      <w:r w:rsidRPr="00047F04">
        <w:rPr>
          <w:szCs w:val="24"/>
          <w:u w:val="single"/>
        </w:rPr>
        <w:lastRenderedPageBreak/>
        <w:t xml:space="preserve">2.1.1. Организация и проведение культурно-просветительских мероприятий, посвященных государственным праздникам, памятным датам и знаменательным событиям российского и </w:t>
      </w:r>
      <w:r>
        <w:rPr>
          <w:szCs w:val="24"/>
          <w:u w:val="single"/>
        </w:rPr>
        <w:t>республиканского значения в 20</w:t>
      </w:r>
      <w:r w:rsidR="007C3C90">
        <w:rPr>
          <w:szCs w:val="24"/>
          <w:u w:val="single"/>
        </w:rPr>
        <w:t>20</w:t>
      </w:r>
      <w:r w:rsidRPr="00047F04">
        <w:rPr>
          <w:szCs w:val="24"/>
          <w:u w:val="single"/>
        </w:rPr>
        <w:t xml:space="preserve"> году:</w:t>
      </w:r>
    </w:p>
    <w:p w:rsidR="00E13566" w:rsidRDefault="00E13566" w:rsidP="00E13566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szCs w:val="24"/>
        </w:rPr>
      </w:pPr>
      <w:r w:rsidRPr="00047F04">
        <w:rPr>
          <w:szCs w:val="24"/>
        </w:rPr>
        <w:t>Проведение районной ко</w:t>
      </w:r>
      <w:r>
        <w:rPr>
          <w:szCs w:val="24"/>
        </w:rPr>
        <w:t xml:space="preserve">нференции МОД «Коми </w:t>
      </w:r>
      <w:proofErr w:type="spellStart"/>
      <w:r>
        <w:rPr>
          <w:szCs w:val="24"/>
        </w:rPr>
        <w:t>Войтыр</w:t>
      </w:r>
      <w:proofErr w:type="spellEnd"/>
      <w:r>
        <w:rPr>
          <w:szCs w:val="24"/>
        </w:rPr>
        <w:t xml:space="preserve">» – </w:t>
      </w:r>
      <w:r w:rsidR="007C3C90">
        <w:rPr>
          <w:szCs w:val="24"/>
        </w:rPr>
        <w:t>15,00</w:t>
      </w:r>
      <w:r>
        <w:rPr>
          <w:szCs w:val="24"/>
        </w:rPr>
        <w:t xml:space="preserve"> тыс. руб.</w:t>
      </w:r>
    </w:p>
    <w:p w:rsidR="007C3C90" w:rsidRDefault="007C3C90" w:rsidP="00E135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13566" w:rsidRPr="00F84957" w:rsidRDefault="00E13566" w:rsidP="00E135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F84957">
        <w:rPr>
          <w:szCs w:val="24"/>
        </w:rPr>
        <w:t xml:space="preserve"> </w:t>
      </w:r>
      <w:r w:rsidRPr="00F84957">
        <w:rPr>
          <w:b/>
          <w:szCs w:val="24"/>
        </w:rPr>
        <w:t>В рамках решения Задачи 2.2.  «Обеспечение межнационального мира и согласия, гармонизация межнациональных (межэтнических) отношений»</w:t>
      </w:r>
    </w:p>
    <w:p w:rsidR="00E13566" w:rsidRPr="00047F04" w:rsidRDefault="00E13566" w:rsidP="00E1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u w:val="single"/>
        </w:rPr>
      </w:pPr>
      <w:r w:rsidRPr="00047F04">
        <w:rPr>
          <w:szCs w:val="24"/>
          <w:u w:val="single"/>
        </w:rPr>
        <w:t xml:space="preserve">2.2.1. Обеспечение деятельности оперативного штаба для анализа информации о возможном </w:t>
      </w:r>
      <w:r>
        <w:rPr>
          <w:szCs w:val="24"/>
          <w:u w:val="single"/>
        </w:rPr>
        <w:t>межнациональном конфликте в 2019</w:t>
      </w:r>
      <w:r w:rsidRPr="00047F04">
        <w:rPr>
          <w:szCs w:val="24"/>
          <w:u w:val="single"/>
        </w:rPr>
        <w:t xml:space="preserve"> году:</w:t>
      </w:r>
    </w:p>
    <w:p w:rsidR="00E13566" w:rsidRPr="00047F04" w:rsidRDefault="00E13566" w:rsidP="00E1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047F04">
        <w:rPr>
          <w:szCs w:val="24"/>
        </w:rPr>
        <w:t>– Проводится работа сотрудниками органа управления, дополнительного финансирования не требуется.</w:t>
      </w:r>
    </w:p>
    <w:p w:rsidR="00E13566" w:rsidRPr="00047F04" w:rsidRDefault="00E13566" w:rsidP="00E1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u w:val="single"/>
        </w:rPr>
      </w:pPr>
      <w:r w:rsidRPr="00047F04">
        <w:rPr>
          <w:szCs w:val="24"/>
          <w:u w:val="single"/>
        </w:rPr>
        <w:t xml:space="preserve">2.2.2. Совершенствование и сопровождение системы мониторинга состояния межнациональных отношений и раннего предупреждения межнациональных конфликтов, предусматривающей возможность оперативного реагирования на конфликтные и </w:t>
      </w:r>
      <w:proofErr w:type="spellStart"/>
      <w:r w:rsidRPr="00047F04">
        <w:rPr>
          <w:szCs w:val="24"/>
          <w:u w:val="single"/>
        </w:rPr>
        <w:t>предконфликтные</w:t>
      </w:r>
      <w:proofErr w:type="spellEnd"/>
      <w:r w:rsidRPr="00047F04">
        <w:rPr>
          <w:szCs w:val="24"/>
          <w:u w:val="single"/>
        </w:rPr>
        <w:t xml:space="preserve"> ситуации в муниципальн</w:t>
      </w:r>
      <w:r>
        <w:rPr>
          <w:szCs w:val="24"/>
          <w:u w:val="single"/>
        </w:rPr>
        <w:t>ом районе «Корткеросский» в 2019</w:t>
      </w:r>
      <w:r w:rsidRPr="00047F04">
        <w:rPr>
          <w:szCs w:val="24"/>
          <w:u w:val="single"/>
        </w:rPr>
        <w:t xml:space="preserve"> году:</w:t>
      </w:r>
    </w:p>
    <w:p w:rsidR="00E13566" w:rsidRPr="00047F04" w:rsidRDefault="00E13566" w:rsidP="00E1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047F04">
        <w:rPr>
          <w:szCs w:val="24"/>
        </w:rPr>
        <w:t>– Проводится работа сотрудниками органа управления, дополнительного финансирования не требуется.</w:t>
      </w:r>
    </w:p>
    <w:p w:rsidR="00E13566" w:rsidRPr="00047F04" w:rsidRDefault="00E13566" w:rsidP="00E1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u w:val="single"/>
        </w:rPr>
      </w:pPr>
      <w:r w:rsidRPr="00047F04">
        <w:rPr>
          <w:szCs w:val="24"/>
          <w:u w:val="single"/>
        </w:rPr>
        <w:t>2.2.3. Проведение мероприятий по противодействию и профилактике распространения идей экстремизма среди молодежи в 201</w:t>
      </w:r>
      <w:r>
        <w:rPr>
          <w:szCs w:val="24"/>
          <w:u w:val="single"/>
        </w:rPr>
        <w:t>9</w:t>
      </w:r>
      <w:r w:rsidRPr="00047F04">
        <w:rPr>
          <w:szCs w:val="24"/>
          <w:u w:val="single"/>
        </w:rPr>
        <w:t xml:space="preserve"> году:</w:t>
      </w:r>
    </w:p>
    <w:p w:rsidR="00E13566" w:rsidRDefault="00E13566" w:rsidP="00E1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047F04">
        <w:rPr>
          <w:szCs w:val="24"/>
        </w:rPr>
        <w:t xml:space="preserve">– </w:t>
      </w:r>
      <w:r w:rsidRPr="003A52CA">
        <w:rPr>
          <w:szCs w:val="24"/>
        </w:rPr>
        <w:t>Проведен</w:t>
      </w:r>
      <w:r>
        <w:rPr>
          <w:szCs w:val="24"/>
        </w:rPr>
        <w:t>ие</w:t>
      </w:r>
      <w:r w:rsidRPr="003A52CA">
        <w:rPr>
          <w:szCs w:val="24"/>
        </w:rPr>
        <w:t xml:space="preserve"> с Сыктывкарской епархией "круглый стол" по вопросам духовного возрождения</w:t>
      </w:r>
      <w:r>
        <w:rPr>
          <w:szCs w:val="24"/>
        </w:rPr>
        <w:t>, вечера духовной музыки, встречи с жертвами политических репрессий – 15,0 тыс. руб.</w:t>
      </w:r>
    </w:p>
    <w:p w:rsidR="00E13566" w:rsidRPr="00047F04" w:rsidRDefault="00E13566" w:rsidP="00E1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E13566" w:rsidRPr="00047F04" w:rsidRDefault="00E13566" w:rsidP="00E1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047F04">
        <w:rPr>
          <w:b/>
          <w:szCs w:val="24"/>
        </w:rPr>
        <w:t>В рамках решения Задачи</w:t>
      </w:r>
      <w:r>
        <w:rPr>
          <w:b/>
          <w:szCs w:val="24"/>
        </w:rPr>
        <w:t xml:space="preserve"> </w:t>
      </w:r>
      <w:r w:rsidRPr="00047F04">
        <w:rPr>
          <w:b/>
          <w:szCs w:val="24"/>
        </w:rPr>
        <w:t>2.3.«Содействие сохранению и развитию этнокультурного многообразия народов России, проживающих на территории муниципального района «Корткеросский»</w:t>
      </w:r>
    </w:p>
    <w:p w:rsidR="00E13566" w:rsidRPr="00047F04" w:rsidRDefault="00E13566" w:rsidP="00E1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u w:val="single"/>
        </w:rPr>
      </w:pPr>
      <w:r w:rsidRPr="00047F04">
        <w:rPr>
          <w:szCs w:val="24"/>
          <w:u w:val="single"/>
        </w:rPr>
        <w:t>2.3.1. Проведение мероприятий, направленных на этнокультурное развитие народа, проживающих на территории МР «Корткеросский»</w:t>
      </w:r>
    </w:p>
    <w:p w:rsidR="00E13566" w:rsidRDefault="00E13566" w:rsidP="00E1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F622A2">
        <w:rPr>
          <w:szCs w:val="24"/>
        </w:rPr>
        <w:t>20</w:t>
      </w:r>
      <w:r w:rsidR="007C3C90">
        <w:rPr>
          <w:szCs w:val="24"/>
        </w:rPr>
        <w:t>20</w:t>
      </w:r>
      <w:r w:rsidRPr="00F622A2">
        <w:rPr>
          <w:szCs w:val="24"/>
        </w:rPr>
        <w:t xml:space="preserve"> год –</w:t>
      </w:r>
      <w:bookmarkStart w:id="0" w:name="_GoBack"/>
      <w:bookmarkEnd w:id="0"/>
      <w:r>
        <w:rPr>
          <w:szCs w:val="24"/>
        </w:rPr>
        <w:t xml:space="preserve"> </w:t>
      </w:r>
      <w:r w:rsidR="007C3C90">
        <w:rPr>
          <w:szCs w:val="24"/>
        </w:rPr>
        <w:t>86,10</w:t>
      </w:r>
      <w:r>
        <w:rPr>
          <w:szCs w:val="24"/>
        </w:rPr>
        <w:t xml:space="preserve">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</w:t>
      </w:r>
    </w:p>
    <w:p w:rsidR="00E13566" w:rsidRDefault="00E13566" w:rsidP="00E1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E13566" w:rsidRPr="00047F04" w:rsidRDefault="00E13566" w:rsidP="00E1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E13566" w:rsidRPr="00047F04" w:rsidRDefault="00E13566" w:rsidP="00E1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047F04">
        <w:rPr>
          <w:szCs w:val="24"/>
        </w:rPr>
        <w:t xml:space="preserve">Основные показатели </w:t>
      </w:r>
      <w:proofErr w:type="spellStart"/>
      <w:r w:rsidRPr="00047F04">
        <w:rPr>
          <w:szCs w:val="24"/>
        </w:rPr>
        <w:t>востребованности</w:t>
      </w:r>
      <w:proofErr w:type="spellEnd"/>
      <w:r w:rsidRPr="00047F04">
        <w:rPr>
          <w:szCs w:val="24"/>
        </w:rPr>
        <w:t xml:space="preserve"> населением Корткеросского района услуг у</w:t>
      </w:r>
      <w:r>
        <w:rPr>
          <w:szCs w:val="24"/>
        </w:rPr>
        <w:t>чреждений сферы культуры за 20</w:t>
      </w:r>
      <w:r w:rsidR="00B90240">
        <w:rPr>
          <w:szCs w:val="24"/>
        </w:rPr>
        <w:t>20</w:t>
      </w:r>
      <w:r w:rsidRPr="00047F04">
        <w:rPr>
          <w:szCs w:val="24"/>
        </w:rPr>
        <w:t xml:space="preserve"> год:</w:t>
      </w:r>
    </w:p>
    <w:p w:rsidR="00E13566" w:rsidRPr="00047F04" w:rsidRDefault="00E13566" w:rsidP="00E13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tbl>
      <w:tblPr>
        <w:tblStyle w:val="a5"/>
        <w:tblW w:w="9721" w:type="dxa"/>
        <w:tblInd w:w="108" w:type="dxa"/>
        <w:tblLayout w:type="fixed"/>
        <w:tblLook w:val="04A0"/>
      </w:tblPr>
      <w:tblGrid>
        <w:gridCol w:w="556"/>
        <w:gridCol w:w="5540"/>
        <w:gridCol w:w="1240"/>
        <w:gridCol w:w="1109"/>
        <w:gridCol w:w="1276"/>
      </w:tblGrid>
      <w:tr w:rsidR="00E13566" w:rsidRPr="00047F04" w:rsidTr="00395FAA">
        <w:tc>
          <w:tcPr>
            <w:tcW w:w="556" w:type="dxa"/>
          </w:tcPr>
          <w:p w:rsidR="00E13566" w:rsidRPr="00047F04" w:rsidRDefault="00E13566" w:rsidP="00395FAA">
            <w:pPr>
              <w:jc w:val="center"/>
              <w:rPr>
                <w:szCs w:val="24"/>
              </w:rPr>
            </w:pPr>
            <w:r w:rsidRPr="00047F04">
              <w:rPr>
                <w:szCs w:val="24"/>
              </w:rPr>
              <w:t xml:space="preserve">№ </w:t>
            </w:r>
            <w:proofErr w:type="spellStart"/>
            <w:proofErr w:type="gramStart"/>
            <w:r w:rsidRPr="00047F04">
              <w:rPr>
                <w:szCs w:val="24"/>
              </w:rPr>
              <w:t>п</w:t>
            </w:r>
            <w:proofErr w:type="spellEnd"/>
            <w:proofErr w:type="gramEnd"/>
            <w:r w:rsidRPr="00047F04">
              <w:rPr>
                <w:szCs w:val="24"/>
              </w:rPr>
              <w:t>/</w:t>
            </w:r>
            <w:proofErr w:type="spellStart"/>
            <w:r w:rsidRPr="00047F04">
              <w:rPr>
                <w:szCs w:val="24"/>
              </w:rPr>
              <w:t>п</w:t>
            </w:r>
            <w:proofErr w:type="spellEnd"/>
          </w:p>
        </w:tc>
        <w:tc>
          <w:tcPr>
            <w:tcW w:w="5540" w:type="dxa"/>
          </w:tcPr>
          <w:p w:rsidR="00E13566" w:rsidRPr="00047F04" w:rsidRDefault="00E13566" w:rsidP="00395FAA">
            <w:pPr>
              <w:jc w:val="center"/>
              <w:rPr>
                <w:szCs w:val="24"/>
              </w:rPr>
            </w:pPr>
            <w:r w:rsidRPr="00047F04">
              <w:rPr>
                <w:szCs w:val="24"/>
              </w:rPr>
              <w:t xml:space="preserve">Показатель </w:t>
            </w:r>
          </w:p>
        </w:tc>
        <w:tc>
          <w:tcPr>
            <w:tcW w:w="1240" w:type="dxa"/>
          </w:tcPr>
          <w:p w:rsidR="00E13566" w:rsidRPr="00047F04" w:rsidRDefault="00E13566" w:rsidP="00B902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Плановый 20</w:t>
            </w:r>
            <w:r w:rsidR="00B90240">
              <w:rPr>
                <w:szCs w:val="24"/>
              </w:rPr>
              <w:t>20</w:t>
            </w:r>
            <w:r w:rsidRPr="00047F04">
              <w:rPr>
                <w:szCs w:val="24"/>
              </w:rPr>
              <w:t xml:space="preserve"> год </w:t>
            </w:r>
          </w:p>
        </w:tc>
        <w:tc>
          <w:tcPr>
            <w:tcW w:w="1109" w:type="dxa"/>
          </w:tcPr>
          <w:p w:rsidR="00E13566" w:rsidRPr="00047F04" w:rsidRDefault="00E13566" w:rsidP="00B902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Факт 20</w:t>
            </w:r>
            <w:r w:rsidR="00B90240">
              <w:rPr>
                <w:szCs w:val="24"/>
              </w:rPr>
              <w:t>20</w:t>
            </w:r>
            <w:r w:rsidRPr="00047F04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13566" w:rsidRPr="00047F04" w:rsidRDefault="00E13566" w:rsidP="00395FAA">
            <w:pPr>
              <w:jc w:val="center"/>
              <w:rPr>
                <w:szCs w:val="24"/>
              </w:rPr>
            </w:pPr>
            <w:r w:rsidRPr="00047F04">
              <w:rPr>
                <w:szCs w:val="24"/>
              </w:rPr>
              <w:t>Выполнение</w:t>
            </w:r>
            <w:proofErr w:type="gramStart"/>
            <w:r w:rsidRPr="00047F04">
              <w:rPr>
                <w:szCs w:val="24"/>
              </w:rPr>
              <w:t xml:space="preserve"> (%)</w:t>
            </w:r>
            <w:proofErr w:type="gramEnd"/>
          </w:p>
        </w:tc>
      </w:tr>
      <w:tr w:rsidR="00E13566" w:rsidRPr="00047F04" w:rsidTr="00395FAA">
        <w:tc>
          <w:tcPr>
            <w:tcW w:w="556" w:type="dxa"/>
          </w:tcPr>
          <w:p w:rsidR="00E13566" w:rsidRPr="00047F04" w:rsidRDefault="00E13566" w:rsidP="00395FAA">
            <w:pPr>
              <w:jc w:val="center"/>
              <w:rPr>
                <w:szCs w:val="24"/>
              </w:rPr>
            </w:pPr>
            <w:r w:rsidRPr="00047F04">
              <w:rPr>
                <w:szCs w:val="24"/>
              </w:rPr>
              <w:t>1</w:t>
            </w:r>
          </w:p>
        </w:tc>
        <w:tc>
          <w:tcPr>
            <w:tcW w:w="5540" w:type="dxa"/>
          </w:tcPr>
          <w:p w:rsidR="00E13566" w:rsidRPr="00047F04" w:rsidRDefault="00E13566" w:rsidP="00395FAA">
            <w:pPr>
              <w:rPr>
                <w:b/>
                <w:szCs w:val="24"/>
              </w:rPr>
            </w:pPr>
            <w:r w:rsidRPr="00047F04">
              <w:rPr>
                <w:b/>
                <w:szCs w:val="24"/>
              </w:rPr>
              <w:t>Оказание муниципальных услуг (выполнение работ) библиотеками</w:t>
            </w:r>
          </w:p>
        </w:tc>
        <w:tc>
          <w:tcPr>
            <w:tcW w:w="1240" w:type="dxa"/>
          </w:tcPr>
          <w:p w:rsidR="00E13566" w:rsidRPr="00047F04" w:rsidRDefault="00E13566" w:rsidP="00395FAA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E13566" w:rsidRPr="00047F04" w:rsidRDefault="00E13566" w:rsidP="00395FA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13566" w:rsidRPr="00047F04" w:rsidRDefault="00E13566" w:rsidP="00395FAA">
            <w:pPr>
              <w:jc w:val="center"/>
              <w:rPr>
                <w:szCs w:val="24"/>
              </w:rPr>
            </w:pPr>
          </w:p>
        </w:tc>
      </w:tr>
      <w:tr w:rsidR="00E13566" w:rsidRPr="00047F04" w:rsidTr="00395FAA">
        <w:tc>
          <w:tcPr>
            <w:tcW w:w="556" w:type="dxa"/>
          </w:tcPr>
          <w:p w:rsidR="00E13566" w:rsidRPr="00047F04" w:rsidRDefault="00E13566" w:rsidP="00395FAA">
            <w:pPr>
              <w:jc w:val="center"/>
              <w:rPr>
                <w:szCs w:val="24"/>
              </w:rPr>
            </w:pPr>
            <w:r w:rsidRPr="00047F04">
              <w:rPr>
                <w:szCs w:val="24"/>
              </w:rPr>
              <w:t>1.1</w:t>
            </w:r>
          </w:p>
        </w:tc>
        <w:tc>
          <w:tcPr>
            <w:tcW w:w="5540" w:type="dxa"/>
          </w:tcPr>
          <w:p w:rsidR="00E13566" w:rsidRPr="00047F04" w:rsidRDefault="00E13566" w:rsidP="00395FAA">
            <w:pPr>
              <w:rPr>
                <w:szCs w:val="24"/>
              </w:rPr>
            </w:pPr>
            <w:r w:rsidRPr="00047F04">
              <w:rPr>
                <w:szCs w:val="24"/>
              </w:rPr>
              <w:t>Количество документов (ед.)</w:t>
            </w:r>
          </w:p>
        </w:tc>
        <w:tc>
          <w:tcPr>
            <w:tcW w:w="1240" w:type="dxa"/>
          </w:tcPr>
          <w:p w:rsidR="00E13566" w:rsidRPr="00047F04" w:rsidRDefault="00E13566" w:rsidP="00395FAA">
            <w:pPr>
              <w:jc w:val="center"/>
              <w:rPr>
                <w:szCs w:val="24"/>
              </w:rPr>
            </w:pPr>
            <w:r w:rsidRPr="00047F04">
              <w:rPr>
                <w:szCs w:val="24"/>
              </w:rPr>
              <w:t>8 000</w:t>
            </w:r>
          </w:p>
        </w:tc>
        <w:tc>
          <w:tcPr>
            <w:tcW w:w="1109" w:type="dxa"/>
          </w:tcPr>
          <w:p w:rsidR="00E13566" w:rsidRPr="00047F04" w:rsidRDefault="00B46BB3" w:rsidP="0039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9995</w:t>
            </w:r>
          </w:p>
        </w:tc>
        <w:tc>
          <w:tcPr>
            <w:tcW w:w="1276" w:type="dxa"/>
          </w:tcPr>
          <w:p w:rsidR="00E13566" w:rsidRPr="00047F04" w:rsidRDefault="00B46BB3" w:rsidP="0039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124,9</w:t>
            </w:r>
          </w:p>
        </w:tc>
      </w:tr>
      <w:tr w:rsidR="00E13566" w:rsidRPr="00047F04" w:rsidTr="00395FAA">
        <w:tc>
          <w:tcPr>
            <w:tcW w:w="556" w:type="dxa"/>
          </w:tcPr>
          <w:p w:rsidR="00E13566" w:rsidRPr="00047F04" w:rsidRDefault="00E13566" w:rsidP="00395FAA">
            <w:pPr>
              <w:jc w:val="center"/>
              <w:rPr>
                <w:szCs w:val="24"/>
              </w:rPr>
            </w:pPr>
            <w:r w:rsidRPr="00047F04">
              <w:rPr>
                <w:szCs w:val="24"/>
              </w:rPr>
              <w:t>1.2</w:t>
            </w:r>
          </w:p>
        </w:tc>
        <w:tc>
          <w:tcPr>
            <w:tcW w:w="5540" w:type="dxa"/>
          </w:tcPr>
          <w:p w:rsidR="00E13566" w:rsidRPr="00047F04" w:rsidRDefault="00E13566" w:rsidP="00395FAA">
            <w:pPr>
              <w:jc w:val="both"/>
              <w:rPr>
                <w:szCs w:val="24"/>
                <w:highlight w:val="yellow"/>
              </w:rPr>
            </w:pPr>
            <w:r w:rsidRPr="00047F04">
              <w:rPr>
                <w:szCs w:val="24"/>
              </w:rPr>
              <w:t>Количество посещений библиотек, человек</w:t>
            </w:r>
          </w:p>
        </w:tc>
        <w:tc>
          <w:tcPr>
            <w:tcW w:w="1240" w:type="dxa"/>
          </w:tcPr>
          <w:p w:rsidR="00E13566" w:rsidRPr="00047F04" w:rsidRDefault="00E13566" w:rsidP="00AB2182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</w:t>
            </w:r>
            <w:r w:rsidR="00AB2182">
              <w:rPr>
                <w:rFonts w:eastAsia="Times New Roman"/>
                <w:color w:val="000000"/>
                <w:szCs w:val="24"/>
              </w:rPr>
              <w:t>61</w:t>
            </w:r>
            <w:r>
              <w:rPr>
                <w:rFonts w:eastAsia="Times New Roman"/>
                <w:color w:val="000000"/>
                <w:szCs w:val="24"/>
              </w:rPr>
              <w:t xml:space="preserve"> 85</w:t>
            </w:r>
            <w:r w:rsidRPr="00047F04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09" w:type="dxa"/>
          </w:tcPr>
          <w:p w:rsidR="00E13566" w:rsidRPr="00047F04" w:rsidRDefault="00AB2182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115 838</w:t>
            </w:r>
          </w:p>
        </w:tc>
        <w:tc>
          <w:tcPr>
            <w:tcW w:w="1276" w:type="dxa"/>
          </w:tcPr>
          <w:p w:rsidR="00E13566" w:rsidRPr="00047F04" w:rsidRDefault="00B46BB3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71,57</w:t>
            </w:r>
          </w:p>
        </w:tc>
      </w:tr>
      <w:tr w:rsidR="00E13566" w:rsidRPr="00047F04" w:rsidTr="00395FAA">
        <w:tc>
          <w:tcPr>
            <w:tcW w:w="556" w:type="dxa"/>
          </w:tcPr>
          <w:p w:rsidR="00E13566" w:rsidRPr="00047F04" w:rsidRDefault="00E13566" w:rsidP="00395FAA">
            <w:pPr>
              <w:jc w:val="center"/>
              <w:rPr>
                <w:szCs w:val="24"/>
              </w:rPr>
            </w:pPr>
            <w:r w:rsidRPr="00047F04">
              <w:rPr>
                <w:szCs w:val="24"/>
              </w:rPr>
              <w:t>2</w:t>
            </w:r>
          </w:p>
        </w:tc>
        <w:tc>
          <w:tcPr>
            <w:tcW w:w="5540" w:type="dxa"/>
          </w:tcPr>
          <w:p w:rsidR="00E13566" w:rsidRPr="00047F04" w:rsidRDefault="00E13566" w:rsidP="00395FAA">
            <w:pPr>
              <w:jc w:val="both"/>
              <w:rPr>
                <w:b/>
                <w:szCs w:val="24"/>
              </w:rPr>
            </w:pPr>
            <w:r w:rsidRPr="00047F04">
              <w:rPr>
                <w:b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1240" w:type="dxa"/>
          </w:tcPr>
          <w:p w:rsidR="00E13566" w:rsidRPr="00047F04" w:rsidRDefault="00E13566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47F04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09" w:type="dxa"/>
          </w:tcPr>
          <w:p w:rsidR="00E13566" w:rsidRPr="00047F04" w:rsidRDefault="00E13566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47F04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E13566" w:rsidRPr="00047F04" w:rsidRDefault="00E13566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47F04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13566" w:rsidRPr="00047F04" w:rsidTr="00395FAA">
        <w:tc>
          <w:tcPr>
            <w:tcW w:w="556" w:type="dxa"/>
          </w:tcPr>
          <w:p w:rsidR="00E13566" w:rsidRPr="00047F04" w:rsidRDefault="00E13566" w:rsidP="00395FAA">
            <w:pPr>
              <w:jc w:val="center"/>
              <w:rPr>
                <w:szCs w:val="24"/>
              </w:rPr>
            </w:pPr>
            <w:r w:rsidRPr="00047F04">
              <w:rPr>
                <w:szCs w:val="24"/>
              </w:rPr>
              <w:t>2.1</w:t>
            </w:r>
          </w:p>
        </w:tc>
        <w:tc>
          <w:tcPr>
            <w:tcW w:w="5540" w:type="dxa"/>
          </w:tcPr>
          <w:p w:rsidR="00E13566" w:rsidRPr="00047F04" w:rsidRDefault="00E13566" w:rsidP="00395FAA">
            <w:pPr>
              <w:jc w:val="both"/>
              <w:rPr>
                <w:szCs w:val="24"/>
              </w:rPr>
            </w:pPr>
            <w:r w:rsidRPr="00047F04">
              <w:rPr>
                <w:szCs w:val="24"/>
              </w:rPr>
              <w:t xml:space="preserve">количество документов </w:t>
            </w:r>
            <w:r w:rsidR="00B46BB3">
              <w:rPr>
                <w:szCs w:val="24"/>
              </w:rPr>
              <w:t>(</w:t>
            </w:r>
            <w:r w:rsidRPr="00047F04">
              <w:rPr>
                <w:szCs w:val="24"/>
              </w:rPr>
              <w:t>ед</w:t>
            </w:r>
            <w:r w:rsidR="00B46BB3">
              <w:rPr>
                <w:szCs w:val="24"/>
              </w:rPr>
              <w:t>.)</w:t>
            </w:r>
          </w:p>
        </w:tc>
        <w:tc>
          <w:tcPr>
            <w:tcW w:w="1240" w:type="dxa"/>
          </w:tcPr>
          <w:p w:rsidR="00E13566" w:rsidRPr="00047F04" w:rsidRDefault="00E13566" w:rsidP="00B46BB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24</w:t>
            </w:r>
            <w:r w:rsidRPr="00047F04">
              <w:rPr>
                <w:rFonts w:eastAsia="Times New Roman"/>
                <w:color w:val="000000"/>
                <w:szCs w:val="24"/>
              </w:rPr>
              <w:t xml:space="preserve"> </w:t>
            </w:r>
            <w:r w:rsidR="00B46BB3">
              <w:rPr>
                <w:rFonts w:eastAsia="Times New Roman"/>
                <w:color w:val="000000"/>
                <w:szCs w:val="24"/>
              </w:rPr>
              <w:t>24</w:t>
            </w:r>
            <w:r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09" w:type="dxa"/>
          </w:tcPr>
          <w:p w:rsidR="00E13566" w:rsidRPr="00047F04" w:rsidRDefault="00E13566" w:rsidP="00B46BB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47F04">
              <w:rPr>
                <w:rFonts w:eastAsia="Times New Roman"/>
                <w:color w:val="000000"/>
                <w:szCs w:val="24"/>
              </w:rPr>
              <w:t xml:space="preserve">24 </w:t>
            </w:r>
            <w:r w:rsidR="00B46BB3">
              <w:rPr>
                <w:rFonts w:eastAsia="Times New Roman"/>
                <w:color w:val="000000"/>
                <w:szCs w:val="24"/>
              </w:rPr>
              <w:t>278</w:t>
            </w:r>
          </w:p>
        </w:tc>
        <w:tc>
          <w:tcPr>
            <w:tcW w:w="1276" w:type="dxa"/>
          </w:tcPr>
          <w:p w:rsidR="00E13566" w:rsidRPr="00047F04" w:rsidRDefault="00E13566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47F04">
              <w:rPr>
                <w:rFonts w:eastAsia="Times New Roman"/>
                <w:color w:val="000000"/>
                <w:szCs w:val="24"/>
              </w:rPr>
              <w:t>100</w:t>
            </w:r>
          </w:p>
        </w:tc>
      </w:tr>
      <w:tr w:rsidR="00E13566" w:rsidRPr="00047F04" w:rsidTr="00395FAA">
        <w:tc>
          <w:tcPr>
            <w:tcW w:w="556" w:type="dxa"/>
          </w:tcPr>
          <w:p w:rsidR="00E13566" w:rsidRPr="00047F04" w:rsidRDefault="00E13566" w:rsidP="00395FAA">
            <w:pPr>
              <w:jc w:val="center"/>
              <w:rPr>
                <w:szCs w:val="24"/>
              </w:rPr>
            </w:pPr>
            <w:r w:rsidRPr="00047F04">
              <w:rPr>
                <w:szCs w:val="24"/>
              </w:rPr>
              <w:t>2.2</w:t>
            </w:r>
          </w:p>
        </w:tc>
        <w:tc>
          <w:tcPr>
            <w:tcW w:w="5540" w:type="dxa"/>
          </w:tcPr>
          <w:p w:rsidR="00E13566" w:rsidRPr="00047F04" w:rsidRDefault="00E13566" w:rsidP="00395FAA">
            <w:pPr>
              <w:jc w:val="both"/>
              <w:rPr>
                <w:szCs w:val="24"/>
              </w:rPr>
            </w:pPr>
            <w:r w:rsidRPr="00047F04">
              <w:rPr>
                <w:szCs w:val="24"/>
              </w:rPr>
              <w:t xml:space="preserve">количество посетителей </w:t>
            </w:r>
          </w:p>
        </w:tc>
        <w:tc>
          <w:tcPr>
            <w:tcW w:w="1240" w:type="dxa"/>
          </w:tcPr>
          <w:p w:rsidR="00E13566" w:rsidRPr="00047F04" w:rsidRDefault="00B46BB3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550</w:t>
            </w:r>
          </w:p>
        </w:tc>
        <w:tc>
          <w:tcPr>
            <w:tcW w:w="1109" w:type="dxa"/>
          </w:tcPr>
          <w:p w:rsidR="00E13566" w:rsidRPr="00047F04" w:rsidRDefault="00B46BB3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670</w:t>
            </w:r>
          </w:p>
        </w:tc>
        <w:tc>
          <w:tcPr>
            <w:tcW w:w="1276" w:type="dxa"/>
          </w:tcPr>
          <w:p w:rsidR="00E13566" w:rsidRPr="00047F04" w:rsidRDefault="00B46BB3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121,8</w:t>
            </w:r>
          </w:p>
        </w:tc>
      </w:tr>
      <w:tr w:rsidR="00E13566" w:rsidRPr="00047F04" w:rsidTr="00395FAA">
        <w:tc>
          <w:tcPr>
            <w:tcW w:w="556" w:type="dxa"/>
          </w:tcPr>
          <w:p w:rsidR="00E13566" w:rsidRPr="00047F04" w:rsidRDefault="00E13566" w:rsidP="00395FAA">
            <w:pPr>
              <w:jc w:val="center"/>
              <w:rPr>
                <w:szCs w:val="24"/>
              </w:rPr>
            </w:pPr>
            <w:r w:rsidRPr="00047F04">
              <w:rPr>
                <w:szCs w:val="24"/>
              </w:rPr>
              <w:t>3</w:t>
            </w:r>
          </w:p>
        </w:tc>
        <w:tc>
          <w:tcPr>
            <w:tcW w:w="5540" w:type="dxa"/>
          </w:tcPr>
          <w:p w:rsidR="00E13566" w:rsidRPr="00047F04" w:rsidRDefault="00E13566" w:rsidP="00395FAA">
            <w:pPr>
              <w:jc w:val="both"/>
              <w:rPr>
                <w:b/>
                <w:szCs w:val="24"/>
              </w:rPr>
            </w:pPr>
            <w:r w:rsidRPr="00047F04">
              <w:rPr>
                <w:b/>
                <w:szCs w:val="24"/>
              </w:rPr>
              <w:t xml:space="preserve">Оказание муниципальных услуг (выполнение работ)  учреждениями культурно – </w:t>
            </w:r>
            <w:proofErr w:type="spellStart"/>
            <w:r w:rsidRPr="00047F04">
              <w:rPr>
                <w:b/>
                <w:szCs w:val="24"/>
              </w:rPr>
              <w:t>досуговыми</w:t>
            </w:r>
            <w:proofErr w:type="spellEnd"/>
            <w:r w:rsidRPr="00047F04">
              <w:rPr>
                <w:b/>
                <w:szCs w:val="24"/>
              </w:rPr>
              <w:t xml:space="preserve"> учреждениями</w:t>
            </w:r>
          </w:p>
        </w:tc>
        <w:tc>
          <w:tcPr>
            <w:tcW w:w="1240" w:type="dxa"/>
          </w:tcPr>
          <w:p w:rsidR="00E13566" w:rsidRPr="00047F04" w:rsidRDefault="00E13566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47F04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09" w:type="dxa"/>
          </w:tcPr>
          <w:p w:rsidR="00E13566" w:rsidRPr="00047F04" w:rsidRDefault="00E13566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47F04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E13566" w:rsidRPr="00047F04" w:rsidRDefault="00E13566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47F04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13566" w:rsidRPr="00047F04" w:rsidTr="00395FAA">
        <w:tc>
          <w:tcPr>
            <w:tcW w:w="556" w:type="dxa"/>
          </w:tcPr>
          <w:p w:rsidR="00E13566" w:rsidRPr="00047F04" w:rsidRDefault="00E13566" w:rsidP="00395FAA">
            <w:pPr>
              <w:jc w:val="center"/>
              <w:rPr>
                <w:szCs w:val="24"/>
              </w:rPr>
            </w:pPr>
            <w:r w:rsidRPr="00047F04">
              <w:rPr>
                <w:szCs w:val="24"/>
              </w:rPr>
              <w:t>3.1</w:t>
            </w:r>
          </w:p>
        </w:tc>
        <w:tc>
          <w:tcPr>
            <w:tcW w:w="5540" w:type="dxa"/>
          </w:tcPr>
          <w:p w:rsidR="00E13566" w:rsidRPr="00047F04" w:rsidRDefault="00E13566" w:rsidP="00395FAA">
            <w:pPr>
              <w:jc w:val="both"/>
              <w:rPr>
                <w:szCs w:val="24"/>
              </w:rPr>
            </w:pPr>
            <w:r w:rsidRPr="00047F04">
              <w:rPr>
                <w:szCs w:val="24"/>
              </w:rPr>
              <w:t xml:space="preserve">Количество клубных формирований </w:t>
            </w:r>
            <w:proofErr w:type="spellStart"/>
            <w:r w:rsidRPr="00047F04">
              <w:rPr>
                <w:szCs w:val="24"/>
              </w:rPr>
              <w:t>культурно-досуговых</w:t>
            </w:r>
            <w:proofErr w:type="spellEnd"/>
            <w:r w:rsidRPr="00047F04">
              <w:rPr>
                <w:szCs w:val="24"/>
              </w:rPr>
              <w:t xml:space="preserve"> учреждений, единиц</w:t>
            </w:r>
          </w:p>
        </w:tc>
        <w:tc>
          <w:tcPr>
            <w:tcW w:w="1240" w:type="dxa"/>
          </w:tcPr>
          <w:p w:rsidR="00E13566" w:rsidRPr="00047F04" w:rsidRDefault="00E13566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47F04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9</w:t>
            </w:r>
            <w:r w:rsidR="00222980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109" w:type="dxa"/>
          </w:tcPr>
          <w:p w:rsidR="00E13566" w:rsidRPr="00047F04" w:rsidRDefault="00E13566" w:rsidP="00B46BB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47F04">
              <w:rPr>
                <w:rFonts w:eastAsia="Times New Roman"/>
                <w:color w:val="000000"/>
                <w:szCs w:val="24"/>
              </w:rPr>
              <w:t>2</w:t>
            </w:r>
            <w:r w:rsidR="00B46BB3">
              <w:rPr>
                <w:rFonts w:eastAsia="Times New Roman"/>
                <w:color w:val="000000"/>
                <w:szCs w:val="24"/>
              </w:rPr>
              <w:t>34</w:t>
            </w:r>
          </w:p>
        </w:tc>
        <w:tc>
          <w:tcPr>
            <w:tcW w:w="1276" w:type="dxa"/>
          </w:tcPr>
          <w:p w:rsidR="00E13566" w:rsidRPr="00047F04" w:rsidRDefault="00222980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122</w:t>
            </w:r>
            <w:r w:rsidR="00E13566">
              <w:rPr>
                <w:rFonts w:eastAsia="Times New Roman"/>
                <w:color w:val="000000"/>
                <w:szCs w:val="24"/>
              </w:rPr>
              <w:t>,</w:t>
            </w:r>
            <w:r>
              <w:rPr>
                <w:rFonts w:eastAsia="Times New Roman"/>
                <w:color w:val="000000"/>
                <w:szCs w:val="24"/>
              </w:rPr>
              <w:t>5</w:t>
            </w:r>
          </w:p>
        </w:tc>
      </w:tr>
      <w:tr w:rsidR="00E13566" w:rsidRPr="00047F04" w:rsidTr="00395FAA">
        <w:tc>
          <w:tcPr>
            <w:tcW w:w="556" w:type="dxa"/>
          </w:tcPr>
          <w:p w:rsidR="00E13566" w:rsidRPr="00047F04" w:rsidRDefault="00E13566" w:rsidP="00395FAA">
            <w:pPr>
              <w:jc w:val="center"/>
              <w:rPr>
                <w:szCs w:val="24"/>
              </w:rPr>
            </w:pPr>
            <w:r w:rsidRPr="00047F04">
              <w:rPr>
                <w:szCs w:val="24"/>
              </w:rPr>
              <w:t>4</w:t>
            </w:r>
          </w:p>
        </w:tc>
        <w:tc>
          <w:tcPr>
            <w:tcW w:w="5540" w:type="dxa"/>
          </w:tcPr>
          <w:p w:rsidR="00E13566" w:rsidRPr="00047F04" w:rsidRDefault="00E13566" w:rsidP="00395FAA">
            <w:pPr>
              <w:jc w:val="both"/>
              <w:rPr>
                <w:b/>
                <w:szCs w:val="24"/>
              </w:rPr>
            </w:pPr>
            <w:r w:rsidRPr="00047F04">
              <w:rPr>
                <w:b/>
                <w:szCs w:val="24"/>
              </w:rPr>
              <w:t xml:space="preserve">Оказание муниципальных услуг (выполнение работ) </w:t>
            </w:r>
            <w:proofErr w:type="gramStart"/>
            <w:r w:rsidRPr="00047F04">
              <w:rPr>
                <w:b/>
                <w:szCs w:val="24"/>
              </w:rPr>
              <w:t>муниципальными</w:t>
            </w:r>
            <w:proofErr w:type="gramEnd"/>
            <w:r w:rsidRPr="00047F04">
              <w:rPr>
                <w:b/>
                <w:szCs w:val="24"/>
              </w:rPr>
              <w:t xml:space="preserve"> бюджетными </w:t>
            </w:r>
            <w:r w:rsidRPr="00047F04">
              <w:rPr>
                <w:b/>
                <w:szCs w:val="24"/>
              </w:rPr>
              <w:lastRenderedPageBreak/>
              <w:t xml:space="preserve">образовательными </w:t>
            </w:r>
          </w:p>
          <w:p w:rsidR="00E13566" w:rsidRPr="00047F04" w:rsidRDefault="00E13566" w:rsidP="00395FAA">
            <w:pPr>
              <w:jc w:val="both"/>
              <w:rPr>
                <w:szCs w:val="24"/>
              </w:rPr>
            </w:pPr>
            <w:r w:rsidRPr="00047F04">
              <w:rPr>
                <w:b/>
                <w:szCs w:val="24"/>
              </w:rPr>
              <w:t>учреждениями дополнительного образования детей</w:t>
            </w:r>
          </w:p>
        </w:tc>
        <w:tc>
          <w:tcPr>
            <w:tcW w:w="1240" w:type="dxa"/>
          </w:tcPr>
          <w:p w:rsidR="00E13566" w:rsidRPr="00047F04" w:rsidRDefault="00E13566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47F04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109" w:type="dxa"/>
          </w:tcPr>
          <w:p w:rsidR="00E13566" w:rsidRPr="00047F04" w:rsidRDefault="00E13566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47F04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E13566" w:rsidRPr="00047F04" w:rsidRDefault="00E13566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47F04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13566" w:rsidRPr="00047F04" w:rsidTr="00395FAA">
        <w:tc>
          <w:tcPr>
            <w:tcW w:w="556" w:type="dxa"/>
          </w:tcPr>
          <w:p w:rsidR="00E13566" w:rsidRPr="00047F04" w:rsidRDefault="00E13566" w:rsidP="00395FAA">
            <w:pPr>
              <w:jc w:val="center"/>
              <w:rPr>
                <w:szCs w:val="24"/>
              </w:rPr>
            </w:pPr>
            <w:r w:rsidRPr="00047F04">
              <w:rPr>
                <w:szCs w:val="24"/>
              </w:rPr>
              <w:lastRenderedPageBreak/>
              <w:t>4.1</w:t>
            </w:r>
          </w:p>
        </w:tc>
        <w:tc>
          <w:tcPr>
            <w:tcW w:w="5540" w:type="dxa"/>
          </w:tcPr>
          <w:p w:rsidR="00E13566" w:rsidRPr="00047F04" w:rsidRDefault="00E13566" w:rsidP="00395FAA">
            <w:pPr>
              <w:jc w:val="both"/>
              <w:rPr>
                <w:szCs w:val="24"/>
              </w:rPr>
            </w:pPr>
            <w:r w:rsidRPr="00047F04">
              <w:rPr>
                <w:szCs w:val="24"/>
              </w:rPr>
              <w:t xml:space="preserve">Реализация дополнительных </w:t>
            </w:r>
            <w:proofErr w:type="spellStart"/>
            <w:r w:rsidRPr="00047F04">
              <w:rPr>
                <w:szCs w:val="24"/>
              </w:rPr>
              <w:t>общеразвивающих</w:t>
            </w:r>
            <w:proofErr w:type="spellEnd"/>
            <w:r w:rsidRPr="00047F04">
              <w:rPr>
                <w:szCs w:val="24"/>
              </w:rPr>
              <w:t xml:space="preserve"> программ (число человеко-часов пребывания)</w:t>
            </w:r>
          </w:p>
        </w:tc>
        <w:tc>
          <w:tcPr>
            <w:tcW w:w="1240" w:type="dxa"/>
          </w:tcPr>
          <w:p w:rsidR="00E13566" w:rsidRPr="00047F04" w:rsidRDefault="00E13566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47F04">
              <w:rPr>
                <w:rFonts w:eastAsia="Times New Roman"/>
                <w:color w:val="000000"/>
                <w:szCs w:val="24"/>
              </w:rPr>
              <w:t>7 930</w:t>
            </w:r>
          </w:p>
        </w:tc>
        <w:tc>
          <w:tcPr>
            <w:tcW w:w="1109" w:type="dxa"/>
          </w:tcPr>
          <w:p w:rsidR="00E13566" w:rsidRPr="00047F04" w:rsidRDefault="00E13566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47F04">
              <w:rPr>
                <w:rFonts w:eastAsia="Times New Roman"/>
                <w:color w:val="000000"/>
                <w:szCs w:val="24"/>
              </w:rPr>
              <w:t>4 030</w:t>
            </w:r>
          </w:p>
        </w:tc>
        <w:tc>
          <w:tcPr>
            <w:tcW w:w="1276" w:type="dxa"/>
          </w:tcPr>
          <w:p w:rsidR="00E13566" w:rsidRPr="00047F04" w:rsidRDefault="00E13566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47F04">
              <w:rPr>
                <w:rFonts w:eastAsia="Times New Roman"/>
                <w:color w:val="000000"/>
                <w:szCs w:val="24"/>
              </w:rPr>
              <w:t>50,8</w:t>
            </w:r>
          </w:p>
        </w:tc>
      </w:tr>
      <w:tr w:rsidR="00E13566" w:rsidRPr="00047F04" w:rsidTr="00395FAA">
        <w:tc>
          <w:tcPr>
            <w:tcW w:w="556" w:type="dxa"/>
          </w:tcPr>
          <w:p w:rsidR="00E13566" w:rsidRPr="00047F04" w:rsidRDefault="00E13566" w:rsidP="00395FAA">
            <w:pPr>
              <w:jc w:val="center"/>
              <w:rPr>
                <w:szCs w:val="24"/>
              </w:rPr>
            </w:pPr>
          </w:p>
        </w:tc>
        <w:tc>
          <w:tcPr>
            <w:tcW w:w="5540" w:type="dxa"/>
          </w:tcPr>
          <w:p w:rsidR="00E13566" w:rsidRPr="00047F04" w:rsidRDefault="00E13566" w:rsidP="00395FAA">
            <w:pPr>
              <w:jc w:val="both"/>
              <w:rPr>
                <w:szCs w:val="24"/>
              </w:rPr>
            </w:pPr>
            <w:r w:rsidRPr="00047F04">
              <w:rPr>
                <w:szCs w:val="24"/>
              </w:rPr>
              <w:t xml:space="preserve">Услуга по  Реализации дополнительных </w:t>
            </w:r>
            <w:proofErr w:type="spellStart"/>
            <w:r w:rsidRPr="00047F04">
              <w:rPr>
                <w:szCs w:val="24"/>
              </w:rPr>
              <w:t>предпрофессиональных</w:t>
            </w:r>
            <w:proofErr w:type="spellEnd"/>
            <w:r w:rsidRPr="00047F04">
              <w:rPr>
                <w:szCs w:val="24"/>
              </w:rPr>
              <w:t xml:space="preserve"> программ в области искусств (число человеко-часов пребывания)</w:t>
            </w:r>
          </w:p>
        </w:tc>
        <w:tc>
          <w:tcPr>
            <w:tcW w:w="1240" w:type="dxa"/>
          </w:tcPr>
          <w:p w:rsidR="00E13566" w:rsidRPr="00047F04" w:rsidRDefault="006B5F88" w:rsidP="00395FAA">
            <w:pPr>
              <w:spacing w:before="100" w:beforeAutospacing="1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34 101,5</w:t>
            </w:r>
          </w:p>
        </w:tc>
        <w:tc>
          <w:tcPr>
            <w:tcW w:w="1109" w:type="dxa"/>
          </w:tcPr>
          <w:p w:rsidR="00E13566" w:rsidRPr="00047F04" w:rsidRDefault="006B5F88" w:rsidP="00395FAA">
            <w:pPr>
              <w:spacing w:before="100" w:beforeAutospacing="1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35 222,2</w:t>
            </w:r>
          </w:p>
        </w:tc>
        <w:tc>
          <w:tcPr>
            <w:tcW w:w="1276" w:type="dxa"/>
          </w:tcPr>
          <w:p w:rsidR="00E13566" w:rsidRPr="00047F04" w:rsidRDefault="006B5F88" w:rsidP="00395FAA">
            <w:pPr>
              <w:spacing w:before="100" w:beforeAutospacing="1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103,2</w:t>
            </w:r>
          </w:p>
        </w:tc>
      </w:tr>
      <w:tr w:rsidR="00E13566" w:rsidRPr="00047F04" w:rsidTr="00395FAA">
        <w:tc>
          <w:tcPr>
            <w:tcW w:w="556" w:type="dxa"/>
          </w:tcPr>
          <w:p w:rsidR="00E13566" w:rsidRPr="00047F04" w:rsidRDefault="00E13566" w:rsidP="00395FAA">
            <w:pPr>
              <w:jc w:val="center"/>
              <w:rPr>
                <w:szCs w:val="24"/>
                <w:lang w:val="en-GB"/>
              </w:rPr>
            </w:pPr>
            <w:r w:rsidRPr="00047F04">
              <w:rPr>
                <w:szCs w:val="24"/>
                <w:lang w:val="en-GB"/>
              </w:rPr>
              <w:t>5</w:t>
            </w:r>
          </w:p>
        </w:tc>
        <w:tc>
          <w:tcPr>
            <w:tcW w:w="5540" w:type="dxa"/>
          </w:tcPr>
          <w:p w:rsidR="00E13566" w:rsidRPr="00047F04" w:rsidRDefault="00E13566" w:rsidP="00395FAA">
            <w:pPr>
              <w:jc w:val="both"/>
              <w:rPr>
                <w:b/>
                <w:szCs w:val="24"/>
              </w:rPr>
            </w:pPr>
            <w:r w:rsidRPr="00047F04">
              <w:rPr>
                <w:b/>
                <w:szCs w:val="24"/>
              </w:rPr>
              <w:t>Оказание муниципальных услуг (выполнение работ) муниципальным бюджетным учреждением "Центр коми культуры Корткеросского района (Визит центр)"</w:t>
            </w:r>
          </w:p>
        </w:tc>
        <w:tc>
          <w:tcPr>
            <w:tcW w:w="1240" w:type="dxa"/>
          </w:tcPr>
          <w:p w:rsidR="00E13566" w:rsidRPr="00047F04" w:rsidRDefault="00E13566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47F04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09" w:type="dxa"/>
          </w:tcPr>
          <w:p w:rsidR="00E13566" w:rsidRPr="00047F04" w:rsidRDefault="00E13566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47F04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E13566" w:rsidRPr="00047F04" w:rsidRDefault="00E13566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047F04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13566" w:rsidRPr="00047F04" w:rsidTr="00395FAA">
        <w:tc>
          <w:tcPr>
            <w:tcW w:w="556" w:type="dxa"/>
          </w:tcPr>
          <w:p w:rsidR="00E13566" w:rsidRPr="00047F04" w:rsidRDefault="00E13566" w:rsidP="00395FAA">
            <w:pPr>
              <w:jc w:val="center"/>
              <w:rPr>
                <w:szCs w:val="24"/>
              </w:rPr>
            </w:pPr>
            <w:r w:rsidRPr="00047F04">
              <w:rPr>
                <w:szCs w:val="24"/>
              </w:rPr>
              <w:t>5.1</w:t>
            </w:r>
          </w:p>
        </w:tc>
        <w:tc>
          <w:tcPr>
            <w:tcW w:w="5540" w:type="dxa"/>
          </w:tcPr>
          <w:p w:rsidR="00E13566" w:rsidRPr="00047F04" w:rsidRDefault="00E13566" w:rsidP="00395FAA">
            <w:pPr>
              <w:jc w:val="both"/>
              <w:rPr>
                <w:szCs w:val="24"/>
                <w:lang w:val="en-GB"/>
              </w:rPr>
            </w:pPr>
            <w:proofErr w:type="spellStart"/>
            <w:r w:rsidRPr="00047F04">
              <w:rPr>
                <w:szCs w:val="24"/>
                <w:lang w:val="en-GB"/>
              </w:rPr>
              <w:t>Количество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047F04">
              <w:rPr>
                <w:szCs w:val="24"/>
                <w:lang w:val="en-GB"/>
              </w:rPr>
              <w:t>клубных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047F04">
              <w:rPr>
                <w:szCs w:val="24"/>
                <w:lang w:val="en-GB"/>
              </w:rPr>
              <w:t>формирований</w:t>
            </w:r>
            <w:proofErr w:type="spellEnd"/>
          </w:p>
        </w:tc>
        <w:tc>
          <w:tcPr>
            <w:tcW w:w="1240" w:type="dxa"/>
          </w:tcPr>
          <w:p w:rsidR="00E13566" w:rsidRPr="00047F04" w:rsidRDefault="00E13566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109" w:type="dxa"/>
          </w:tcPr>
          <w:p w:rsidR="00E13566" w:rsidRPr="00047F04" w:rsidRDefault="006B5F88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276" w:type="dxa"/>
          </w:tcPr>
          <w:p w:rsidR="00E13566" w:rsidRPr="00047F04" w:rsidRDefault="006B5F88" w:rsidP="00395FA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100</w:t>
            </w:r>
          </w:p>
        </w:tc>
      </w:tr>
    </w:tbl>
    <w:p w:rsidR="00E13566" w:rsidRPr="00047F04" w:rsidRDefault="00E13566" w:rsidP="00E1356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E13566" w:rsidRPr="00047F04" w:rsidRDefault="00E13566" w:rsidP="00E13566">
      <w:pPr>
        <w:pStyle w:val="msolistparagraphcxspfirstmailrucssattributepostfix"/>
        <w:spacing w:before="0" w:beforeAutospacing="0" w:after="0" w:afterAutospacing="0"/>
        <w:ind w:firstLine="567"/>
        <w:jc w:val="both"/>
        <w:rPr>
          <w:color w:val="222222"/>
          <w:shd w:val="clear" w:color="auto" w:fill="FFFFFF"/>
        </w:rPr>
      </w:pPr>
      <w:r w:rsidRPr="00047F04">
        <w:rPr>
          <w:color w:val="222222"/>
          <w:shd w:val="clear" w:color="auto" w:fill="FFFFFF"/>
        </w:rPr>
        <w:t>1) Причина отклонения по показателю объёма работы в муниципальном задании о</w:t>
      </w:r>
      <w:r w:rsidRPr="00047F04">
        <w:rPr>
          <w:color w:val="000000"/>
        </w:rPr>
        <w:t>казание муниципальных услуг (выполнение работ) библиотеками</w:t>
      </w:r>
      <w:r w:rsidRPr="00047F04">
        <w:rPr>
          <w:color w:val="222222"/>
          <w:shd w:val="clear" w:color="auto" w:fill="FFFFFF"/>
        </w:rPr>
        <w:t> – количество документов, поступивших в фонды библиотек, плановый показатель был – 8000 документов, выполнено –</w:t>
      </w:r>
      <w:r w:rsidR="006B5F88">
        <w:rPr>
          <w:color w:val="222222"/>
          <w:shd w:val="clear" w:color="auto" w:fill="FFFFFF"/>
        </w:rPr>
        <w:t xml:space="preserve"> </w:t>
      </w:r>
      <w:r w:rsidR="006B5F88">
        <w:t xml:space="preserve">9995 </w:t>
      </w:r>
      <w:r w:rsidRPr="00047F04">
        <w:rPr>
          <w:color w:val="222222"/>
          <w:shd w:val="clear" w:color="auto" w:fill="FFFFFF"/>
        </w:rPr>
        <w:t>экземпляров документов. Причина отклонения – увеличение комплектования книжного фонда Централ</w:t>
      </w:r>
      <w:r>
        <w:rPr>
          <w:color w:val="222222"/>
          <w:shd w:val="clear" w:color="auto" w:fill="FFFFFF"/>
        </w:rPr>
        <w:t xml:space="preserve">ьной библиотеки за счет участия в </w:t>
      </w:r>
      <w:r w:rsidR="007E7C9E">
        <w:rPr>
          <w:color w:val="222222"/>
          <w:shd w:val="clear" w:color="auto" w:fill="FFFFFF"/>
        </w:rPr>
        <w:t>федеральных и региональных конкурсах</w:t>
      </w:r>
      <w:r>
        <w:rPr>
          <w:color w:val="222222"/>
          <w:shd w:val="clear" w:color="auto" w:fill="FFFFFF"/>
        </w:rPr>
        <w:t>.</w:t>
      </w:r>
    </w:p>
    <w:p w:rsidR="007E7C9E" w:rsidRPr="00047F04" w:rsidRDefault="00E13566" w:rsidP="007E7C9E">
      <w:pPr>
        <w:ind w:firstLine="567"/>
        <w:jc w:val="both"/>
        <w:rPr>
          <w:bCs/>
          <w:szCs w:val="24"/>
        </w:rPr>
      </w:pPr>
      <w:r w:rsidRPr="00047F04">
        <w:rPr>
          <w:b/>
          <w:color w:val="222222"/>
          <w:shd w:val="clear" w:color="auto" w:fill="FFFFFF"/>
        </w:rPr>
        <w:t>Количество посещений</w:t>
      </w:r>
      <w:r w:rsidRPr="00047F04">
        <w:rPr>
          <w:color w:val="222222"/>
          <w:shd w:val="clear" w:color="auto" w:fill="FFFFFF"/>
        </w:rPr>
        <w:t>. В мун</w:t>
      </w:r>
      <w:r>
        <w:rPr>
          <w:color w:val="222222"/>
          <w:shd w:val="clear" w:color="auto" w:fill="FFFFFF"/>
        </w:rPr>
        <w:t>иципальном задании утвержден</w:t>
      </w:r>
      <w:r w:rsidR="00B26273">
        <w:rPr>
          <w:color w:val="222222"/>
          <w:shd w:val="clear" w:color="auto" w:fill="FFFFFF"/>
        </w:rPr>
        <w:t xml:space="preserve"> </w:t>
      </w:r>
      <w:r w:rsidR="00B26273">
        <w:rPr>
          <w:rFonts w:eastAsia="Times New Roman"/>
          <w:color w:val="000000"/>
          <w:szCs w:val="24"/>
        </w:rPr>
        <w:t>161 85</w:t>
      </w:r>
      <w:r w:rsidR="00B26273" w:rsidRPr="00047F04">
        <w:rPr>
          <w:rFonts w:eastAsia="Times New Roman"/>
          <w:color w:val="000000"/>
          <w:szCs w:val="24"/>
        </w:rPr>
        <w:t>0</w:t>
      </w:r>
      <w:r w:rsidRPr="00047F04">
        <w:rPr>
          <w:color w:val="222222"/>
          <w:shd w:val="clear" w:color="auto" w:fill="FFFFFF"/>
        </w:rPr>
        <w:t>, фактический</w:t>
      </w:r>
      <w:r>
        <w:rPr>
          <w:color w:val="222222"/>
          <w:shd w:val="clear" w:color="auto" w:fill="FFFFFF"/>
        </w:rPr>
        <w:t xml:space="preserve"> показатель составляет –</w:t>
      </w:r>
      <w:r w:rsidR="00B26273">
        <w:rPr>
          <w:color w:val="222222"/>
          <w:shd w:val="clear" w:color="auto" w:fill="FFFFFF"/>
        </w:rPr>
        <w:t xml:space="preserve"> </w:t>
      </w:r>
      <w:r w:rsidR="00B26273">
        <w:rPr>
          <w:rFonts w:eastAsia="Times New Roman"/>
          <w:color w:val="000000"/>
          <w:szCs w:val="24"/>
        </w:rPr>
        <w:t>115 838</w:t>
      </w:r>
      <w:r w:rsidRPr="00047F04">
        <w:rPr>
          <w:color w:val="222222"/>
          <w:shd w:val="clear" w:color="auto" w:fill="FFFFFF"/>
        </w:rPr>
        <w:t>. Допустимы</w:t>
      </w:r>
      <w:r w:rsidR="007E7C9E">
        <w:rPr>
          <w:color w:val="222222"/>
          <w:shd w:val="clear" w:color="auto" w:fill="FFFFFF"/>
        </w:rPr>
        <w:t>й показатель отклонения в 10%, что составляет 16247</w:t>
      </w:r>
      <w:r w:rsidRPr="00047F04">
        <w:rPr>
          <w:color w:val="222222"/>
          <w:shd w:val="clear" w:color="auto" w:fill="FFFFFF"/>
        </w:rPr>
        <w:t>.</w:t>
      </w:r>
      <w:r w:rsidR="007E7C9E">
        <w:rPr>
          <w:color w:val="222222"/>
          <w:shd w:val="clear" w:color="auto" w:fill="FFFFFF"/>
        </w:rPr>
        <w:t xml:space="preserve"> </w:t>
      </w:r>
      <w:proofErr w:type="gramStart"/>
      <w:r w:rsidR="007E7C9E">
        <w:rPr>
          <w:color w:val="222222"/>
          <w:shd w:val="clear" w:color="auto" w:fill="FFFFFF"/>
        </w:rPr>
        <w:t xml:space="preserve">Допустимое отклонение превышено на 30 522 </w:t>
      </w:r>
      <w:r w:rsidR="007E7C9E">
        <w:rPr>
          <w:bCs/>
          <w:szCs w:val="24"/>
        </w:rPr>
        <w:t xml:space="preserve">из-за введения </w:t>
      </w:r>
      <w:r w:rsidR="007E7C9E" w:rsidRPr="009D62DF">
        <w:rPr>
          <w:rFonts w:eastAsia="Calibri"/>
        </w:rPr>
        <w:t xml:space="preserve">режима повышенной готовности </w:t>
      </w:r>
      <w:r w:rsidR="007E7C9E" w:rsidRPr="002D7642">
        <w:rPr>
          <w:rFonts w:eastAsia="Calibri"/>
        </w:rPr>
        <w:t xml:space="preserve">органов управления, сил и средств Коми республиканской подсистемы единой государственной системы предупреждения и ликвидации чрезвычайных ситуаций к реагированию на возникновение возможных чрезвычайных ситуаций, связанных с угрозой завоза и распространения новой </w:t>
      </w:r>
      <w:proofErr w:type="spellStart"/>
      <w:r w:rsidR="007E7C9E" w:rsidRPr="002D7642">
        <w:rPr>
          <w:rFonts w:eastAsia="Calibri"/>
        </w:rPr>
        <w:t>коронавирусной</w:t>
      </w:r>
      <w:proofErr w:type="spellEnd"/>
      <w:r w:rsidR="007E7C9E" w:rsidRPr="002D7642">
        <w:rPr>
          <w:rFonts w:eastAsia="Calibri"/>
        </w:rPr>
        <w:t xml:space="preserve"> инфекции (2019-nCoV) на территории Республики Коми</w:t>
      </w:r>
      <w:r w:rsidR="007E7C9E">
        <w:rPr>
          <w:rFonts w:eastAsia="Calibri"/>
        </w:rPr>
        <w:t xml:space="preserve"> </w:t>
      </w:r>
      <w:r w:rsidR="007E7C9E" w:rsidRPr="009D62DF">
        <w:rPr>
          <w:rFonts w:eastAsia="Calibri"/>
        </w:rPr>
        <w:t>(Указ Главы Республики Коми от 15 марта 2020 года №16 «О введении</w:t>
      </w:r>
      <w:proofErr w:type="gramEnd"/>
      <w:r w:rsidR="007E7C9E" w:rsidRPr="009D62DF">
        <w:rPr>
          <w:rFonts w:eastAsia="Calibri"/>
        </w:rPr>
        <w:t xml:space="preserve"> режима повышенной готовности»</w:t>
      </w:r>
      <w:r w:rsidR="007E7C9E">
        <w:t xml:space="preserve"> учреждения культуры функционировали не в полном объеме. В связи с чем, выполнение плана по количеству посещений в 2020 году  не предоставляется возможным. </w:t>
      </w:r>
    </w:p>
    <w:p w:rsidR="00E13566" w:rsidRPr="00047F04" w:rsidRDefault="00E13566" w:rsidP="00E13566">
      <w:pPr>
        <w:pStyle w:val="msolistparagraphcxspfirstmailrucssattributepostfix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13566" w:rsidRPr="00047F04" w:rsidRDefault="00E13566" w:rsidP="00E13566">
      <w:pPr>
        <w:pStyle w:val="msolistparagraphcxsplastmailrucssattributepostfix"/>
        <w:spacing w:before="0" w:beforeAutospacing="0" w:after="0" w:afterAutospacing="0"/>
        <w:ind w:firstLine="567"/>
        <w:jc w:val="both"/>
        <w:rPr>
          <w:color w:val="000000"/>
        </w:rPr>
      </w:pPr>
      <w:r w:rsidRPr="00047F04">
        <w:rPr>
          <w:color w:val="000000"/>
        </w:rPr>
        <w:t>2)  </w:t>
      </w:r>
      <w:r w:rsidRPr="00047F04">
        <w:rPr>
          <w:color w:val="222222"/>
          <w:shd w:val="clear" w:color="auto" w:fill="FFFFFF"/>
        </w:rPr>
        <w:t>Причина отклонения по показателю объёма работы в муниципальном задании </w:t>
      </w:r>
      <w:r w:rsidRPr="00047F04">
        <w:rPr>
          <w:color w:val="000000"/>
        </w:rPr>
        <w:t xml:space="preserve">оказание муниципальных услуг (выполнение работ)  учреждениями культурно – </w:t>
      </w:r>
      <w:proofErr w:type="spellStart"/>
      <w:r w:rsidRPr="00047F04">
        <w:rPr>
          <w:color w:val="000000"/>
        </w:rPr>
        <w:t>досуговыми</w:t>
      </w:r>
      <w:proofErr w:type="spellEnd"/>
      <w:r w:rsidRPr="00047F04">
        <w:rPr>
          <w:color w:val="000000"/>
        </w:rPr>
        <w:t xml:space="preserve"> учреждениями – количество клубных формирований </w:t>
      </w:r>
      <w:proofErr w:type="spellStart"/>
      <w:r w:rsidRPr="00047F04">
        <w:rPr>
          <w:color w:val="000000"/>
        </w:rPr>
        <w:t>культурно-досуговых</w:t>
      </w:r>
      <w:proofErr w:type="spellEnd"/>
      <w:r w:rsidRPr="00047F04">
        <w:rPr>
          <w:color w:val="000000"/>
        </w:rPr>
        <w:t xml:space="preserve"> учре</w:t>
      </w:r>
      <w:r w:rsidR="00222980">
        <w:rPr>
          <w:color w:val="000000"/>
        </w:rPr>
        <w:t xml:space="preserve">ждений. Вместо </w:t>
      </w:r>
      <w:proofErr w:type="gramStart"/>
      <w:r w:rsidR="00222980">
        <w:rPr>
          <w:color w:val="000000"/>
        </w:rPr>
        <w:t>утвержденного</w:t>
      </w:r>
      <w:proofErr w:type="gramEnd"/>
      <w:r w:rsidR="00222980">
        <w:rPr>
          <w:color w:val="000000"/>
        </w:rPr>
        <w:t xml:space="preserve"> 191</w:t>
      </w:r>
      <w:r>
        <w:rPr>
          <w:color w:val="000000"/>
        </w:rPr>
        <w:t xml:space="preserve"> КФ, по факту получилось 2</w:t>
      </w:r>
      <w:r w:rsidR="007E7C9E">
        <w:rPr>
          <w:color w:val="000000"/>
        </w:rPr>
        <w:t>34</w:t>
      </w:r>
      <w:r w:rsidRPr="00047F04">
        <w:rPr>
          <w:color w:val="000000"/>
        </w:rPr>
        <w:t xml:space="preserve">. Причиной этому послужило </w:t>
      </w:r>
      <w:r>
        <w:rPr>
          <w:color w:val="000000"/>
        </w:rPr>
        <w:t>то, что были образованы новые  клубные формирования: В ДК с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 xml:space="preserve">огородск, в ДК </w:t>
      </w:r>
      <w:proofErr w:type="spellStart"/>
      <w:r>
        <w:rPr>
          <w:color w:val="000000"/>
        </w:rPr>
        <w:t>с.Вомын</w:t>
      </w:r>
      <w:proofErr w:type="spellEnd"/>
      <w:r>
        <w:rPr>
          <w:color w:val="000000"/>
        </w:rPr>
        <w:t xml:space="preserve">, в ДК </w:t>
      </w:r>
      <w:proofErr w:type="spellStart"/>
      <w:r>
        <w:rPr>
          <w:color w:val="000000"/>
        </w:rPr>
        <w:t>с.Пезмег</w:t>
      </w:r>
      <w:proofErr w:type="spellEnd"/>
      <w:r>
        <w:rPr>
          <w:color w:val="000000"/>
        </w:rPr>
        <w:t xml:space="preserve">, в ДК с.Нившера, в ДК </w:t>
      </w:r>
      <w:proofErr w:type="spellStart"/>
      <w:r>
        <w:rPr>
          <w:color w:val="000000"/>
        </w:rPr>
        <w:t>с.Подъельск</w:t>
      </w:r>
      <w:proofErr w:type="spellEnd"/>
      <w:r>
        <w:rPr>
          <w:color w:val="000000"/>
        </w:rPr>
        <w:t>, в МБУ «Кортк</w:t>
      </w:r>
      <w:r w:rsidR="00222980">
        <w:rPr>
          <w:color w:val="000000"/>
        </w:rPr>
        <w:t xml:space="preserve">еросский ЦКД», в клубе </w:t>
      </w:r>
      <w:proofErr w:type="spellStart"/>
      <w:r w:rsidR="00222980">
        <w:rPr>
          <w:color w:val="000000"/>
        </w:rPr>
        <w:t>п.Уръель</w:t>
      </w:r>
      <w:proofErr w:type="spellEnd"/>
      <w:r w:rsidR="00222980">
        <w:rPr>
          <w:color w:val="000000"/>
        </w:rPr>
        <w:t xml:space="preserve">, в </w:t>
      </w:r>
      <w:proofErr w:type="spellStart"/>
      <w:r w:rsidR="00222980">
        <w:rPr>
          <w:color w:val="000000"/>
        </w:rPr>
        <w:t>Социокультурном</w:t>
      </w:r>
      <w:proofErr w:type="spellEnd"/>
      <w:r w:rsidR="00222980">
        <w:rPr>
          <w:color w:val="000000"/>
        </w:rPr>
        <w:t xml:space="preserve"> центре </w:t>
      </w:r>
      <w:proofErr w:type="spellStart"/>
      <w:r w:rsidR="00222980">
        <w:rPr>
          <w:color w:val="000000"/>
        </w:rPr>
        <w:t>с.Маджа</w:t>
      </w:r>
      <w:proofErr w:type="spellEnd"/>
      <w:r w:rsidR="00222980">
        <w:rPr>
          <w:color w:val="000000"/>
        </w:rPr>
        <w:t xml:space="preserve">, в Доме культуры </w:t>
      </w:r>
      <w:proofErr w:type="spellStart"/>
      <w:r w:rsidR="00222980">
        <w:rPr>
          <w:color w:val="000000"/>
        </w:rPr>
        <w:t>с.Большелуг</w:t>
      </w:r>
      <w:proofErr w:type="spellEnd"/>
      <w:r w:rsidR="00222980">
        <w:rPr>
          <w:color w:val="000000"/>
        </w:rPr>
        <w:t xml:space="preserve">. </w:t>
      </w:r>
    </w:p>
    <w:p w:rsidR="00E13566" w:rsidRPr="00047F04" w:rsidRDefault="00E13566" w:rsidP="00E13566">
      <w:pPr>
        <w:pStyle w:val="a6"/>
        <w:rPr>
          <w:sz w:val="24"/>
          <w:szCs w:val="24"/>
        </w:rPr>
      </w:pPr>
    </w:p>
    <w:p w:rsidR="00E13566" w:rsidRPr="00047F04" w:rsidRDefault="00E13566" w:rsidP="00E13566">
      <w:pPr>
        <w:spacing w:after="0"/>
        <w:rPr>
          <w:szCs w:val="24"/>
        </w:rPr>
      </w:pPr>
      <w:r w:rsidRPr="00047F04">
        <w:rPr>
          <w:szCs w:val="24"/>
        </w:rPr>
        <w:t xml:space="preserve">3) Отклонение показателя </w:t>
      </w:r>
      <w:proofErr w:type="gramStart"/>
      <w:r w:rsidRPr="00047F04">
        <w:rPr>
          <w:szCs w:val="24"/>
        </w:rPr>
        <w:t>муниципальными</w:t>
      </w:r>
      <w:proofErr w:type="gramEnd"/>
      <w:r w:rsidRPr="00047F04">
        <w:rPr>
          <w:szCs w:val="24"/>
        </w:rPr>
        <w:t xml:space="preserve"> бюджетными образовательными </w:t>
      </w:r>
    </w:p>
    <w:p w:rsidR="00E13566" w:rsidRPr="00047F04" w:rsidRDefault="00E13566" w:rsidP="00E13566">
      <w:pPr>
        <w:spacing w:after="0"/>
        <w:rPr>
          <w:szCs w:val="24"/>
        </w:rPr>
      </w:pPr>
      <w:r w:rsidRPr="00047F04">
        <w:rPr>
          <w:szCs w:val="24"/>
        </w:rPr>
        <w:t>учреждениями дополнительного образования детей:</w:t>
      </w:r>
    </w:p>
    <w:p w:rsidR="00E13566" w:rsidRPr="00047F04" w:rsidRDefault="00E13566" w:rsidP="00E13566">
      <w:pPr>
        <w:spacing w:after="0"/>
        <w:jc w:val="both"/>
        <w:rPr>
          <w:szCs w:val="24"/>
        </w:rPr>
      </w:pPr>
      <w:r w:rsidRPr="00047F04">
        <w:rPr>
          <w:szCs w:val="24"/>
        </w:rPr>
        <w:t>- Причина отклонения по показателю «Народные инструменты»</w:t>
      </w:r>
      <w:r w:rsidR="00222980">
        <w:rPr>
          <w:szCs w:val="24"/>
        </w:rPr>
        <w:t xml:space="preserve"> </w:t>
      </w:r>
      <w:r w:rsidRPr="00047F04">
        <w:rPr>
          <w:szCs w:val="24"/>
        </w:rPr>
        <w:t xml:space="preserve"> произошло в результа</w:t>
      </w:r>
      <w:r w:rsidR="00222980">
        <w:rPr>
          <w:szCs w:val="24"/>
        </w:rPr>
        <w:t>те отсева учащихся на 01.09.2020</w:t>
      </w:r>
      <w:r w:rsidRPr="00047F04">
        <w:rPr>
          <w:szCs w:val="24"/>
        </w:rPr>
        <w:t xml:space="preserve"> г.;</w:t>
      </w:r>
    </w:p>
    <w:p w:rsidR="00E13566" w:rsidRPr="00047F04" w:rsidRDefault="00E13566" w:rsidP="00E13566">
      <w:pPr>
        <w:spacing w:after="0"/>
        <w:jc w:val="both"/>
        <w:rPr>
          <w:szCs w:val="24"/>
        </w:rPr>
      </w:pPr>
      <w:r w:rsidRPr="00047F04">
        <w:rPr>
          <w:szCs w:val="24"/>
        </w:rPr>
        <w:t>- по показателю «Музыкальный фольклор» - уменьшение объема в результате окончания срока обучени</w:t>
      </w:r>
      <w:r w:rsidR="00222980">
        <w:rPr>
          <w:szCs w:val="24"/>
        </w:rPr>
        <w:t xml:space="preserve">я по </w:t>
      </w:r>
      <w:proofErr w:type="spellStart"/>
      <w:r w:rsidR="00222980">
        <w:rPr>
          <w:szCs w:val="24"/>
        </w:rPr>
        <w:t>общеразвивающим</w:t>
      </w:r>
      <w:proofErr w:type="spellEnd"/>
      <w:r w:rsidR="00222980">
        <w:rPr>
          <w:szCs w:val="24"/>
        </w:rPr>
        <w:t xml:space="preserve"> программам.</w:t>
      </w:r>
      <w:r w:rsidRPr="00047F04">
        <w:rPr>
          <w:szCs w:val="24"/>
        </w:rPr>
        <w:t xml:space="preserve"> </w:t>
      </w:r>
    </w:p>
    <w:p w:rsidR="00E13566" w:rsidRPr="00047F04" w:rsidRDefault="00E13566" w:rsidP="00E135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04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</w:t>
      </w:r>
    </w:p>
    <w:p w:rsidR="00E13566" w:rsidRPr="00047F04" w:rsidRDefault="00E13566" w:rsidP="00E13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566" w:rsidRPr="00047F04" w:rsidRDefault="00E13566" w:rsidP="00E13566">
      <w:pPr>
        <w:spacing w:after="0" w:line="240" w:lineRule="auto"/>
        <w:ind w:firstLine="709"/>
        <w:jc w:val="both"/>
        <w:rPr>
          <w:szCs w:val="24"/>
        </w:rPr>
      </w:pPr>
      <w:r w:rsidRPr="00047F04">
        <w:rPr>
          <w:szCs w:val="24"/>
        </w:rPr>
        <w:lastRenderedPageBreak/>
        <w:t>Оценка эффективности муниципальной программы произведена с учетом следующих составляющих:</w:t>
      </w:r>
    </w:p>
    <w:p w:rsidR="00E13566" w:rsidRPr="00047F04" w:rsidRDefault="00E13566" w:rsidP="00E1356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047F04">
        <w:rPr>
          <w:szCs w:val="24"/>
        </w:rPr>
        <w:t>оценки степени достижения целей и решения задач муниципальной программы;</w:t>
      </w:r>
    </w:p>
    <w:p w:rsidR="00E13566" w:rsidRPr="00047F04" w:rsidRDefault="00E13566" w:rsidP="00E1356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047F04">
        <w:rPr>
          <w:szCs w:val="24"/>
        </w:rPr>
        <w:t xml:space="preserve">оценки степени соответствия запланированному уровню затрат и эффективности использования средств. </w:t>
      </w:r>
    </w:p>
    <w:p w:rsidR="00E13566" w:rsidRPr="00047F04" w:rsidRDefault="00E13566" w:rsidP="00E13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566" w:rsidRPr="00047F04" w:rsidRDefault="00E13566" w:rsidP="00E13566">
      <w:pPr>
        <w:spacing w:after="0" w:line="240" w:lineRule="auto"/>
        <w:jc w:val="both"/>
        <w:rPr>
          <w:bCs/>
          <w:szCs w:val="24"/>
        </w:rPr>
      </w:pPr>
      <w:r w:rsidRPr="00047F04">
        <w:rPr>
          <w:bCs/>
          <w:szCs w:val="24"/>
        </w:rPr>
        <w:t>Оценка эффективности муниципальной программы «Развитие культуры Корткеросского района» представлена в следующей таблице:</w:t>
      </w:r>
    </w:p>
    <w:tbl>
      <w:tblPr>
        <w:tblW w:w="9640" w:type="dxa"/>
        <w:tblInd w:w="108" w:type="dxa"/>
        <w:tblLayout w:type="fixed"/>
        <w:tblLook w:val="04A0"/>
      </w:tblPr>
      <w:tblGrid>
        <w:gridCol w:w="1980"/>
        <w:gridCol w:w="5392"/>
        <w:gridCol w:w="1134"/>
        <w:gridCol w:w="1134"/>
      </w:tblGrid>
      <w:tr w:rsidR="00E13566" w:rsidRPr="00047F04" w:rsidTr="00395FAA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ind w:left="317" w:hanging="317"/>
              <w:jc w:val="center"/>
              <w:rPr>
                <w:sz w:val="20"/>
              </w:rPr>
            </w:pPr>
            <w:r w:rsidRPr="00047F04">
              <w:rPr>
                <w:sz w:val="20"/>
              </w:rPr>
              <w:t>Статус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center"/>
              <w:rPr>
                <w:sz w:val="20"/>
              </w:rPr>
            </w:pPr>
            <w:r w:rsidRPr="00047F04">
              <w:rPr>
                <w:sz w:val="20"/>
              </w:rPr>
              <w:t>Наименование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center"/>
              <w:rPr>
                <w:sz w:val="20"/>
              </w:rPr>
            </w:pPr>
            <w:r w:rsidRPr="00047F04">
              <w:rPr>
                <w:sz w:val="20"/>
              </w:rPr>
              <w:t>оценка эффективности</w:t>
            </w:r>
          </w:p>
        </w:tc>
      </w:tr>
      <w:tr w:rsidR="00E13566" w:rsidRPr="00047F04" w:rsidTr="00395FAA">
        <w:trPr>
          <w:trHeight w:val="6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center"/>
              <w:rPr>
                <w:sz w:val="20"/>
              </w:rPr>
            </w:pPr>
            <w:r w:rsidRPr="00047F04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4325" cy="238125"/>
                  <wp:effectExtent l="19050" t="0" r="9525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center"/>
              <w:rPr>
                <w:sz w:val="20"/>
              </w:rPr>
            </w:pPr>
            <w:r w:rsidRPr="00047F04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38125"/>
                  <wp:effectExtent l="19050" t="0" r="0" b="0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566" w:rsidRPr="00047F04" w:rsidTr="00395FAA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jc w:val="center"/>
              <w:rPr>
                <w:sz w:val="20"/>
              </w:rPr>
            </w:pPr>
            <w:r w:rsidRPr="00047F04">
              <w:rPr>
                <w:sz w:val="20"/>
              </w:rPr>
              <w:t>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jc w:val="center"/>
              <w:rPr>
                <w:sz w:val="20"/>
              </w:rPr>
            </w:pPr>
            <w:r w:rsidRPr="00047F04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jc w:val="center"/>
              <w:rPr>
                <w:sz w:val="20"/>
              </w:rPr>
            </w:pPr>
            <w:r w:rsidRPr="00047F04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jc w:val="center"/>
              <w:rPr>
                <w:sz w:val="20"/>
              </w:rPr>
            </w:pPr>
            <w:r w:rsidRPr="00047F04">
              <w:rPr>
                <w:sz w:val="20"/>
              </w:rPr>
              <w:t>4</w:t>
            </w:r>
          </w:p>
        </w:tc>
      </w:tr>
      <w:tr w:rsidR="00E13566" w:rsidRPr="00047F04" w:rsidTr="00395FAA">
        <w:trPr>
          <w:trHeight w:val="4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 xml:space="preserve">Муниципальная программа 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240" w:line="240" w:lineRule="auto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 xml:space="preserve"> «Развитие культуры Корткеросского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0,95</w:t>
            </w:r>
          </w:p>
        </w:tc>
      </w:tr>
      <w:tr w:rsidR="00E13566" w:rsidRPr="00047F04" w:rsidTr="00395FAA">
        <w:trPr>
          <w:trHeight w:val="4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Подпрограмма 1.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240" w:line="240" w:lineRule="auto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Развитие культуры Корткеросского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0,91</w:t>
            </w:r>
          </w:p>
        </w:tc>
      </w:tr>
      <w:tr w:rsidR="00E13566" w:rsidRPr="00047F04" w:rsidTr="00395FAA">
        <w:trPr>
          <w:trHeight w:val="4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Задача 1.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0,75</w:t>
            </w:r>
          </w:p>
        </w:tc>
      </w:tr>
      <w:tr w:rsidR="00E13566" w:rsidRPr="00047F04" w:rsidTr="00395FAA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1.1.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7F04">
              <w:rPr>
                <w:rFonts w:ascii="Times New Roman" w:hAnsi="Times New Roman"/>
                <w:sz w:val="20"/>
                <w:szCs w:val="20"/>
              </w:rPr>
              <w:t xml:space="preserve">строительство, реконструкция объектов культуры в </w:t>
            </w:r>
            <w:proofErr w:type="spellStart"/>
            <w:r w:rsidRPr="00047F04">
              <w:rPr>
                <w:rFonts w:ascii="Times New Roman" w:hAnsi="Times New Roman"/>
                <w:sz w:val="20"/>
                <w:szCs w:val="20"/>
              </w:rPr>
              <w:t>Корткеросском</w:t>
            </w:r>
            <w:proofErr w:type="spellEnd"/>
            <w:r w:rsidRPr="00047F04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</w:tr>
      <w:tr w:rsidR="00E13566" w:rsidRPr="00047F04" w:rsidTr="00395FAA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1.2.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укрепление материально-технической базы объектов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</w:tr>
      <w:tr w:rsidR="00E13566" w:rsidRPr="00047F04" w:rsidTr="00395FAA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1.3.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реализация малых проектов в области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</w:tr>
      <w:tr w:rsidR="00E13566" w:rsidRPr="00047F04" w:rsidTr="00395FAA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1.4.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создание модельной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0,0</w:t>
            </w:r>
          </w:p>
        </w:tc>
      </w:tr>
      <w:tr w:rsidR="00E13566" w:rsidRPr="00047F04" w:rsidTr="00395FAA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Задача 2.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pStyle w:val="a8"/>
              <w:suppressLineNumbers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04">
              <w:rPr>
                <w:rFonts w:ascii="Times New Roman" w:hAnsi="Times New Roman"/>
                <w:b/>
                <w:sz w:val="20"/>
                <w:szCs w:val="20"/>
              </w:rPr>
              <w:t>Совершенствование условий для выявления, реализации творческого потенциала населения, в том числе для личностного развития, профессионального самоопределения, развития творческих способностей детей, развитие межнациональных отношений и самодеятельного художественного творчества населения, доступность населению ресурсов библиотечных и музейных фондов в муниципальном образовании муниципального района «Корткеросский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1,1</w:t>
            </w:r>
          </w:p>
        </w:tc>
      </w:tr>
      <w:tr w:rsidR="00E13566" w:rsidRPr="00047F04" w:rsidTr="00395FAA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2.1.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1,1</w:t>
            </w:r>
          </w:p>
        </w:tc>
      </w:tr>
      <w:tr w:rsidR="00E13566" w:rsidRPr="00047F04" w:rsidTr="00395FAA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2.2.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оказание муниципальных услуг (выполнение работ) музеями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1,2</w:t>
            </w:r>
          </w:p>
        </w:tc>
      </w:tr>
      <w:tr w:rsidR="00E13566" w:rsidRPr="00047F04" w:rsidTr="00395FAA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2.3.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 xml:space="preserve">оказание муниципальных услуг (выполнение работ) </w:t>
            </w:r>
            <w:proofErr w:type="spellStart"/>
            <w:r w:rsidRPr="00047F04">
              <w:rPr>
                <w:sz w:val="20"/>
              </w:rPr>
              <w:t>культурно-досуговыми</w:t>
            </w:r>
            <w:proofErr w:type="spellEnd"/>
            <w:r w:rsidRPr="00047F04">
              <w:rPr>
                <w:sz w:val="20"/>
              </w:rPr>
              <w:t xml:space="preserve">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1,2</w:t>
            </w:r>
          </w:p>
        </w:tc>
      </w:tr>
      <w:tr w:rsidR="00E13566" w:rsidRPr="00047F04" w:rsidTr="00395FAA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2.4.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оказание муниципальных услуг (выполнение работ) муниципальными бюджетными организациями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0,8</w:t>
            </w:r>
          </w:p>
        </w:tc>
      </w:tr>
      <w:tr w:rsidR="00E13566" w:rsidRPr="00047F04" w:rsidTr="00395FAA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2.5.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оказание муниципальных услуг (выполнение работ) муниципальным бюджетным учреждением «Центр коми культуры Корткеросского района (Визит центр)»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1,3</w:t>
            </w:r>
          </w:p>
        </w:tc>
      </w:tr>
      <w:tr w:rsidR="00E13566" w:rsidRPr="00047F04" w:rsidTr="00395FAA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2.6.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организация мероприятий учреждениями культуры и образовательными организациями дополнительного образования детей сферы культуры Корткеросского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</w:tr>
      <w:tr w:rsidR="00E13566" w:rsidRPr="000E01CA" w:rsidTr="00395FAA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2.7.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финансовое обеспечение расходов, связанных с повышением оплаты труда работникам муниципальных учреждений культуры и дополнительного образования в сфере 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0,96</w:t>
            </w:r>
          </w:p>
        </w:tc>
      </w:tr>
      <w:tr w:rsidR="00E13566" w:rsidRPr="000E01CA" w:rsidTr="00395FAA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lastRenderedPageBreak/>
              <w:t>Задача 3.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Совершенствование условий для творчества, повышение эффективности деятельности работников и учреждений культуры, обеспечивающих комплектование (пополнение), сохранность, актуализацию документных фондов муниципального образования муниципального района «Корткеросский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0,8</w:t>
            </w:r>
          </w:p>
        </w:tc>
      </w:tr>
      <w:tr w:rsidR="00E13566" w:rsidRPr="000E01CA" w:rsidTr="00395FAA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3.1.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комплектование документных фондов муниципальных библиотек: приобретение книжной продукции, подписка на периодические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</w:tr>
      <w:tr w:rsidR="00E13566" w:rsidRPr="000E01CA" w:rsidTr="00395FAA">
        <w:trPr>
          <w:trHeight w:val="7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3.2.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государственная поддержка муниципальных учреждений культуры МО МР «Корткеросский»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</w:tr>
      <w:tr w:rsidR="00E13566" w:rsidRPr="000E01CA" w:rsidTr="00395FAA">
        <w:trPr>
          <w:trHeight w:val="9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3.3.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государственная поддержка лучших работников муниципальных учреждений культуры, находящихся на территориях МО МР «Корткеросский»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</w:tr>
      <w:tr w:rsidR="00E13566" w:rsidRPr="000E01CA" w:rsidTr="00395FAA">
        <w:trPr>
          <w:trHeight w:val="6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3.4.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pacing w:val="-2"/>
                <w:position w:val="-2"/>
                <w:sz w:val="20"/>
              </w:rPr>
              <w:t>мероприятия в области обеспечения доступной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0,0</w:t>
            </w:r>
          </w:p>
        </w:tc>
      </w:tr>
      <w:tr w:rsidR="00E13566" w:rsidRPr="000E01CA" w:rsidTr="00395FAA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3.5.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подключение общедоступных библиотек РФ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</w:tr>
      <w:tr w:rsidR="00E13566" w:rsidRPr="000E01CA" w:rsidTr="00395FAA">
        <w:trPr>
          <w:trHeight w:val="5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Задача 4.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b/>
                <w:sz w:val="20"/>
              </w:rPr>
            </w:pPr>
            <w:r w:rsidRPr="00047F04">
              <w:rPr>
                <w:b/>
                <w:bCs/>
                <w:kern w:val="1"/>
                <w:sz w:val="20"/>
              </w:rPr>
              <w:t>Обеспечение реализации муниципальной программы  «Развитие культуры Корткеросского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1,0</w:t>
            </w:r>
          </w:p>
        </w:tc>
      </w:tr>
      <w:tr w:rsidR="00E13566" w:rsidRPr="000E01CA" w:rsidTr="00395FAA">
        <w:trPr>
          <w:trHeight w:val="5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4.1.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rFonts w:eastAsia="Times New Roman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</w:tr>
      <w:tr w:rsidR="00E13566" w:rsidRPr="000E01CA" w:rsidTr="00395FAA">
        <w:trPr>
          <w:trHeight w:val="9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4.2.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proofErr w:type="gramStart"/>
            <w:r w:rsidRPr="00047F04">
              <w:rPr>
                <w:rFonts w:eastAsia="Times New Roman"/>
                <w:sz w:val="20"/>
              </w:rPr>
              <w:t>организация взаимодействия с органами местного самоуправления МО МР «Корткеросский» и органами исполнительной власти Республики Коми по реализация муниципальной программы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</w:tr>
      <w:tr w:rsidR="00E13566" w:rsidRPr="000E01CA" w:rsidTr="00395FAA">
        <w:trPr>
          <w:trHeight w:val="1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4.3.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proofErr w:type="gramStart"/>
            <w:r w:rsidRPr="00047F04">
              <w:rPr>
                <w:rFonts w:eastAsia="Times New Roman"/>
                <w:sz w:val="20"/>
              </w:rPr>
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организаций, работающим и проживающим в сельских населенных пунктах, за исключением работающих по совместительству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</w:p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 w:rsidR="00E13566" w:rsidRPr="000E01CA" w:rsidTr="00395FAA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rFonts w:eastAsia="Times New Roman"/>
                <w:b/>
                <w:sz w:val="20"/>
              </w:rPr>
              <w:t>Подпрограмма 2.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047F04">
              <w:rPr>
                <w:rFonts w:eastAsia="Times New Roman"/>
                <w:b/>
                <w:sz w:val="20"/>
              </w:rPr>
              <w:t>«Гармонизация межэтнических и межрелигиозных отношений, профилактика и противодействие экстремизма на территории муниципального района «Корткеросский» на 2018-2020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1,0</w:t>
            </w:r>
          </w:p>
        </w:tc>
      </w:tr>
      <w:tr w:rsidR="00E13566" w:rsidRPr="000E01CA" w:rsidTr="00395FAA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b/>
                <w:sz w:val="20"/>
              </w:rPr>
            </w:pPr>
            <w:r w:rsidRPr="00047F04">
              <w:rPr>
                <w:rFonts w:eastAsia="Times New Roman"/>
                <w:b/>
                <w:sz w:val="20"/>
              </w:rPr>
              <w:t>Задача 2.1.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047F04">
              <w:rPr>
                <w:rFonts w:eastAsia="Times New Roman"/>
                <w:b/>
                <w:sz w:val="20"/>
              </w:rPr>
              <w:t>Укрепление единства и духовной общности многонационального народа Российской Федерации, проживающих на территории муниципального района «Корткеросский»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1,0</w:t>
            </w:r>
          </w:p>
        </w:tc>
      </w:tr>
      <w:tr w:rsidR="00E13566" w:rsidRPr="000E01CA" w:rsidTr="00395FAA">
        <w:trPr>
          <w:trHeight w:val="8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2.1.1.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047F04">
              <w:rPr>
                <w:rFonts w:eastAsia="Times New Roman"/>
                <w:sz w:val="20"/>
              </w:rPr>
              <w:t>Организация и проведение культурно-просветительских мероприятий, посвященных государственным праздникам, памятным датам и знаменательным событиям российского и республиканского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</w:tr>
      <w:tr w:rsidR="00E13566" w:rsidRPr="000E01CA" w:rsidTr="00395FAA">
        <w:trPr>
          <w:trHeight w:val="7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b/>
                <w:sz w:val="20"/>
              </w:rPr>
            </w:pPr>
            <w:r w:rsidRPr="00047F04">
              <w:rPr>
                <w:rFonts w:eastAsia="Times New Roman"/>
                <w:b/>
                <w:sz w:val="20"/>
              </w:rPr>
              <w:t xml:space="preserve">Задача 2.2.  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047F04">
              <w:rPr>
                <w:rFonts w:eastAsia="Times New Roman"/>
                <w:b/>
                <w:sz w:val="20"/>
              </w:rPr>
              <w:t>Обеспечение межнационального мира и согласия, гармонизация межнациональных (межэтнических)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1,0</w:t>
            </w:r>
          </w:p>
        </w:tc>
      </w:tr>
      <w:tr w:rsidR="00E13566" w:rsidRPr="000E01CA" w:rsidTr="00395FAA">
        <w:trPr>
          <w:trHeight w:val="4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2.2.1.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047F04">
              <w:rPr>
                <w:rFonts w:eastAsia="Times New Roman"/>
                <w:sz w:val="20"/>
              </w:rPr>
              <w:t>Обеспечение деятельности оперативного штаба для анализа информации о возможном межнациональном конфликте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</w:tr>
      <w:tr w:rsidR="00E13566" w:rsidRPr="000E01CA" w:rsidTr="00395FAA">
        <w:trPr>
          <w:trHeight w:val="6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t>Основное мероприятие 2.2.2.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047F04">
              <w:rPr>
                <w:rFonts w:eastAsia="Times New Roman"/>
                <w:sz w:val="20"/>
              </w:rPr>
              <w:t xml:space="preserve">Совершенствование и сопровождение системы мониторинга состояния межнациональных отношений и раннего предупреждения межнациональных конфликтов, </w:t>
            </w:r>
            <w:r w:rsidRPr="00047F04">
              <w:rPr>
                <w:rFonts w:eastAsia="Times New Roman"/>
                <w:sz w:val="20"/>
              </w:rPr>
              <w:lastRenderedPageBreak/>
              <w:t xml:space="preserve">предусматривающей возможность оперативного реагирования на конфликтные и </w:t>
            </w:r>
            <w:proofErr w:type="spellStart"/>
            <w:r w:rsidRPr="00047F04">
              <w:rPr>
                <w:rFonts w:eastAsia="Times New Roman"/>
                <w:sz w:val="20"/>
              </w:rPr>
              <w:t>предконфликтные</w:t>
            </w:r>
            <w:proofErr w:type="spellEnd"/>
            <w:r w:rsidRPr="00047F04">
              <w:rPr>
                <w:rFonts w:eastAsia="Times New Roman"/>
                <w:sz w:val="20"/>
              </w:rPr>
              <w:t xml:space="preserve"> ситуации в муниципальном районе «Корткеросский»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</w:tr>
      <w:tr w:rsidR="00E13566" w:rsidRPr="000E01CA" w:rsidTr="00395FAA">
        <w:trPr>
          <w:trHeight w:val="6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sz w:val="20"/>
              </w:rPr>
            </w:pPr>
            <w:r w:rsidRPr="00047F04">
              <w:rPr>
                <w:sz w:val="20"/>
              </w:rPr>
              <w:lastRenderedPageBreak/>
              <w:t>Основное мероприятие 2.2.3.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047F04">
              <w:rPr>
                <w:rFonts w:eastAsia="Times New Roman"/>
                <w:sz w:val="20"/>
              </w:rPr>
              <w:t>Проведение мероприятий по противодействию и профилактике распространения идей экстремизма среди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</w:tr>
      <w:tr w:rsidR="00E13566" w:rsidRPr="000E01CA" w:rsidTr="00395FAA">
        <w:trPr>
          <w:trHeight w:val="6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b/>
                <w:sz w:val="20"/>
              </w:rPr>
            </w:pPr>
            <w:r w:rsidRPr="00047F04">
              <w:rPr>
                <w:rFonts w:eastAsia="Times New Roman"/>
                <w:b/>
                <w:sz w:val="20"/>
              </w:rPr>
              <w:t>Задача 3.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 w:rsidRPr="00047F04">
              <w:rPr>
                <w:rFonts w:eastAsia="Times New Roman"/>
                <w:b/>
                <w:sz w:val="20"/>
              </w:rPr>
              <w:t>Содействие сохранению и развитию этнокультурного многообразия народов России, проживающих на территории муниципального района «Корткеросский»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047F04">
              <w:rPr>
                <w:b/>
                <w:sz w:val="20"/>
              </w:rPr>
              <w:t>1,0</w:t>
            </w:r>
          </w:p>
        </w:tc>
      </w:tr>
      <w:tr w:rsidR="00E13566" w:rsidRPr="000E01CA" w:rsidTr="00395FAA">
        <w:trPr>
          <w:trHeight w:val="6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047F04">
              <w:rPr>
                <w:sz w:val="20"/>
              </w:rPr>
              <w:t xml:space="preserve">Основное мероприятие </w:t>
            </w:r>
            <w:r w:rsidRPr="00047F04">
              <w:rPr>
                <w:rFonts w:eastAsia="Times New Roman"/>
                <w:sz w:val="20"/>
              </w:rPr>
              <w:t>2.2.4.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566" w:rsidRPr="00047F04" w:rsidRDefault="00E13566" w:rsidP="00395FAA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047F04">
              <w:rPr>
                <w:rFonts w:eastAsia="Times New Roman"/>
                <w:sz w:val="20"/>
              </w:rPr>
              <w:t>Проведение мероприятий, направленных на этнокультурное развитие народа, проживающих на территории МР «Корткеросский»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566" w:rsidRPr="00047F04" w:rsidRDefault="00E13566" w:rsidP="00395FAA">
            <w:pPr>
              <w:spacing w:after="0" w:line="240" w:lineRule="auto"/>
              <w:jc w:val="right"/>
              <w:rPr>
                <w:sz w:val="20"/>
              </w:rPr>
            </w:pPr>
            <w:r w:rsidRPr="00047F04">
              <w:rPr>
                <w:sz w:val="20"/>
              </w:rPr>
              <w:t>1,0</w:t>
            </w:r>
          </w:p>
        </w:tc>
      </w:tr>
    </w:tbl>
    <w:p w:rsidR="00E13566" w:rsidRDefault="00E13566" w:rsidP="00E13566">
      <w:pPr>
        <w:spacing w:line="240" w:lineRule="auto"/>
        <w:ind w:firstLine="708"/>
        <w:jc w:val="both"/>
        <w:rPr>
          <w:sz w:val="26"/>
          <w:szCs w:val="26"/>
        </w:rPr>
      </w:pPr>
    </w:p>
    <w:p w:rsidR="00E13566" w:rsidRPr="00047F04" w:rsidRDefault="00E13566" w:rsidP="00E13566">
      <w:pPr>
        <w:spacing w:line="240" w:lineRule="auto"/>
        <w:ind w:firstLine="708"/>
        <w:jc w:val="both"/>
        <w:rPr>
          <w:szCs w:val="24"/>
        </w:rPr>
      </w:pPr>
      <w:r w:rsidRPr="00047F04">
        <w:rPr>
          <w:szCs w:val="24"/>
        </w:rPr>
        <w:t>В столбце 3 таблицы приводится результат расчета степени достижения целей (решения задач) Программы.</w:t>
      </w:r>
    </w:p>
    <w:p w:rsidR="00E13566" w:rsidRPr="00047F04" w:rsidRDefault="00E13566" w:rsidP="00E13566">
      <w:pPr>
        <w:spacing w:line="240" w:lineRule="auto"/>
        <w:ind w:firstLine="567"/>
        <w:jc w:val="both"/>
        <w:rPr>
          <w:szCs w:val="24"/>
        </w:rPr>
      </w:pPr>
      <w:r w:rsidRPr="00047F04">
        <w:rPr>
          <w:szCs w:val="24"/>
        </w:rPr>
        <w:t xml:space="preserve">В столбце 4 приводится оценка степени соответствия запланированному уровню затрат и эффективности использования средств.  </w:t>
      </w:r>
    </w:p>
    <w:p w:rsidR="00E13566" w:rsidRPr="00047F04" w:rsidRDefault="00E13566" w:rsidP="00E13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04">
        <w:rPr>
          <w:rFonts w:ascii="Times New Roman" w:hAnsi="Times New Roman" w:cs="Times New Roman"/>
          <w:sz w:val="24"/>
          <w:szCs w:val="24"/>
        </w:rPr>
        <w:t>Таким образом, оценка эффективности реализации Программы (ЭР</w:t>
      </w:r>
      <m:oMath>
        <m:r>
          <w:rPr>
            <w:rFonts w:ascii="Cambria Math" w:hAnsi="Cambria Math"/>
            <w:sz w:val="24"/>
            <w:szCs w:val="24"/>
            <w:vertAlign w:val="subscript"/>
          </w:rPr>
          <m:t>гп</m:t>
        </m:r>
      </m:oMath>
      <w:r w:rsidRPr="00047F04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) </w:t>
      </w:r>
      <w:r w:rsidRPr="00047F04">
        <w:rPr>
          <w:rFonts w:ascii="Times New Roman" w:hAnsi="Times New Roman" w:cs="Times New Roman"/>
          <w:iCs/>
          <w:sz w:val="24"/>
          <w:szCs w:val="24"/>
        </w:rPr>
        <w:t>в соответствии с разделом 9 Муниципальной программы «Развитие культуры Корткеросского района», утвержденной постановлением администрации муниципального района «Корткеросский» от 24 декабря 2013 года № 2635</w:t>
      </w:r>
      <w:r w:rsidRPr="00047F04">
        <w:rPr>
          <w:rFonts w:ascii="Times New Roman" w:hAnsi="Times New Roman" w:cs="Times New Roman"/>
          <w:sz w:val="24"/>
          <w:szCs w:val="24"/>
        </w:rPr>
        <w:t>, составляет:</w:t>
      </w:r>
    </w:p>
    <w:p w:rsidR="00E13566" w:rsidRPr="00047F04" w:rsidRDefault="00E13566" w:rsidP="00E13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566" w:rsidRPr="00047F04" w:rsidRDefault="00E13566" w:rsidP="00E13566">
      <w:pPr>
        <w:spacing w:after="0" w:line="240" w:lineRule="auto"/>
        <w:ind w:firstLine="567"/>
        <w:jc w:val="both"/>
        <w:rPr>
          <w:szCs w:val="24"/>
        </w:rPr>
      </w:pPr>
      <w:r w:rsidRPr="00047F04">
        <w:rPr>
          <w:noProof/>
          <w:szCs w:val="24"/>
          <w:lang w:eastAsia="ru-RU"/>
        </w:rPr>
        <w:drawing>
          <wp:inline distT="0" distB="0" distL="0" distR="0">
            <wp:extent cx="1038225" cy="238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F04">
        <w:rPr>
          <w:szCs w:val="24"/>
        </w:rPr>
        <w:t>= 1,0*0,95= 0,95%</w:t>
      </w:r>
    </w:p>
    <w:p w:rsidR="00E13566" w:rsidRPr="00047F04" w:rsidRDefault="00E13566" w:rsidP="00E13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566" w:rsidRPr="00047F04" w:rsidRDefault="00E13566" w:rsidP="00E13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F04">
        <w:rPr>
          <w:rFonts w:ascii="Times New Roman" w:hAnsi="Times New Roman" w:cs="Times New Roman"/>
          <w:sz w:val="24"/>
          <w:szCs w:val="24"/>
        </w:rPr>
        <w:t>Исходя из проведенной оценки, эффективно</w:t>
      </w:r>
      <w:r>
        <w:rPr>
          <w:rFonts w:ascii="Times New Roman" w:hAnsi="Times New Roman" w:cs="Times New Roman"/>
          <w:sz w:val="24"/>
          <w:szCs w:val="24"/>
        </w:rPr>
        <w:t>сть реализации Программы за 20</w:t>
      </w:r>
      <w:r w:rsidR="00222980">
        <w:rPr>
          <w:rFonts w:ascii="Times New Roman" w:hAnsi="Times New Roman" w:cs="Times New Roman"/>
          <w:sz w:val="24"/>
          <w:szCs w:val="24"/>
        </w:rPr>
        <w:t>20</w:t>
      </w:r>
      <w:r w:rsidRPr="00047F04">
        <w:rPr>
          <w:rFonts w:ascii="Times New Roman" w:hAnsi="Times New Roman" w:cs="Times New Roman"/>
          <w:sz w:val="24"/>
          <w:szCs w:val="24"/>
        </w:rPr>
        <w:t xml:space="preserve"> г. может быть признана удовлетворительной.</w:t>
      </w:r>
    </w:p>
    <w:p w:rsidR="00E13566" w:rsidRDefault="00E13566" w:rsidP="00E13566"/>
    <w:p w:rsidR="004A358B" w:rsidRDefault="004A358B"/>
    <w:sectPr w:rsidR="004A358B" w:rsidSect="002473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F58"/>
    <w:multiLevelType w:val="hybridMultilevel"/>
    <w:tmpl w:val="6A2EE590"/>
    <w:lvl w:ilvl="0" w:tplc="E4B45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0C361A"/>
    <w:multiLevelType w:val="hybridMultilevel"/>
    <w:tmpl w:val="E7FE8E40"/>
    <w:lvl w:ilvl="0" w:tplc="68B8BE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D04B41"/>
    <w:multiLevelType w:val="hybridMultilevel"/>
    <w:tmpl w:val="7982D676"/>
    <w:lvl w:ilvl="0" w:tplc="71146C56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4BD204B4"/>
    <w:multiLevelType w:val="hybridMultilevel"/>
    <w:tmpl w:val="14520928"/>
    <w:lvl w:ilvl="0" w:tplc="E4B45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827A06"/>
    <w:multiLevelType w:val="hybridMultilevel"/>
    <w:tmpl w:val="9874124C"/>
    <w:lvl w:ilvl="0" w:tplc="6C64B658">
      <w:start w:val="1"/>
      <w:numFmt w:val="decimal"/>
      <w:lvlText w:val="%1)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F21D00"/>
    <w:multiLevelType w:val="hybridMultilevel"/>
    <w:tmpl w:val="7982D676"/>
    <w:lvl w:ilvl="0" w:tplc="71146C5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97A1262"/>
    <w:multiLevelType w:val="hybridMultilevel"/>
    <w:tmpl w:val="F594CF90"/>
    <w:lvl w:ilvl="0" w:tplc="96663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3566"/>
    <w:rsid w:val="000D7F2B"/>
    <w:rsid w:val="00140E76"/>
    <w:rsid w:val="00222980"/>
    <w:rsid w:val="002257B1"/>
    <w:rsid w:val="003A407B"/>
    <w:rsid w:val="004A358B"/>
    <w:rsid w:val="005B7C22"/>
    <w:rsid w:val="005D1220"/>
    <w:rsid w:val="006B1575"/>
    <w:rsid w:val="006B5F88"/>
    <w:rsid w:val="00707DBD"/>
    <w:rsid w:val="0074321C"/>
    <w:rsid w:val="007C3C90"/>
    <w:rsid w:val="007E7C9E"/>
    <w:rsid w:val="00910213"/>
    <w:rsid w:val="00954AFD"/>
    <w:rsid w:val="009E16E9"/>
    <w:rsid w:val="009F1250"/>
    <w:rsid w:val="00A40722"/>
    <w:rsid w:val="00A7147D"/>
    <w:rsid w:val="00AB2182"/>
    <w:rsid w:val="00B26273"/>
    <w:rsid w:val="00B46BB3"/>
    <w:rsid w:val="00B90240"/>
    <w:rsid w:val="00B9468E"/>
    <w:rsid w:val="00C44B9B"/>
    <w:rsid w:val="00C87B42"/>
    <w:rsid w:val="00D366EB"/>
    <w:rsid w:val="00E1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66"/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13566"/>
    <w:pPr>
      <w:ind w:left="720"/>
      <w:contextualSpacing/>
    </w:pPr>
  </w:style>
  <w:style w:type="paragraph" w:customStyle="1" w:styleId="ConsPlusCell">
    <w:name w:val="ConsPlusCell"/>
    <w:rsid w:val="00E13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1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13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13566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99"/>
    <w:locked/>
    <w:rsid w:val="00E13566"/>
    <w:rPr>
      <w:rFonts w:ascii="Times New Roman" w:hAnsi="Times New Roman" w:cs="Times New Roman"/>
      <w:sz w:val="24"/>
      <w:szCs w:val="20"/>
    </w:rPr>
  </w:style>
  <w:style w:type="paragraph" w:styleId="a6">
    <w:name w:val="No Spacing"/>
    <w:link w:val="a7"/>
    <w:uiPriority w:val="1"/>
    <w:qFormat/>
    <w:rsid w:val="00E1356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E13566"/>
    <w:rPr>
      <w:rFonts w:eastAsiaTheme="minorEastAsia"/>
      <w:lang w:eastAsia="ru-RU"/>
    </w:rPr>
  </w:style>
  <w:style w:type="paragraph" w:customStyle="1" w:styleId="a8">
    <w:name w:val="Нормальный (таблица)"/>
    <w:basedOn w:val="a"/>
    <w:next w:val="a"/>
    <w:rsid w:val="00E135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E1356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E1356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2021-03-10T06:45:00Z</cp:lastPrinted>
  <dcterms:created xsi:type="dcterms:W3CDTF">2021-03-10T14:34:00Z</dcterms:created>
  <dcterms:modified xsi:type="dcterms:W3CDTF">2021-03-10T14:34:00Z</dcterms:modified>
</cp:coreProperties>
</file>